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99B" w:rsidRPr="000705DF" w:rsidRDefault="00FC599B" w:rsidP="008E63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05DF">
        <w:rPr>
          <w:rFonts w:ascii="Times New Roman" w:hAnsi="Times New Roman" w:cs="Times New Roman"/>
          <w:b/>
          <w:sz w:val="24"/>
          <w:szCs w:val="24"/>
        </w:rPr>
        <w:t>Faculdade de Direito- Universidade de Brasília</w:t>
      </w:r>
    </w:p>
    <w:p w:rsidR="00FC599B" w:rsidRPr="000705DF" w:rsidRDefault="00FC599B" w:rsidP="008E63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5DF">
        <w:rPr>
          <w:rFonts w:ascii="Times New Roman" w:hAnsi="Times New Roman" w:cs="Times New Roman"/>
          <w:b/>
          <w:sz w:val="24"/>
          <w:szCs w:val="24"/>
        </w:rPr>
        <w:t>Teoria Geral do Processo 2 – 2/2017</w:t>
      </w:r>
    </w:p>
    <w:p w:rsidR="00FC599B" w:rsidRPr="000705DF" w:rsidRDefault="00FC599B" w:rsidP="008E63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DF">
        <w:rPr>
          <w:rFonts w:ascii="Times New Roman" w:hAnsi="Times New Roman" w:cs="Times New Roman"/>
          <w:sz w:val="24"/>
          <w:szCs w:val="24"/>
        </w:rPr>
        <w:t>Docente: Vallisney de Souza Oliveira</w:t>
      </w:r>
    </w:p>
    <w:p w:rsidR="00FC599B" w:rsidRPr="000705DF" w:rsidRDefault="00FC599B" w:rsidP="008E63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DF">
        <w:rPr>
          <w:rFonts w:ascii="Times New Roman" w:hAnsi="Times New Roman" w:cs="Times New Roman"/>
          <w:sz w:val="24"/>
          <w:szCs w:val="24"/>
        </w:rPr>
        <w:t>Discentes: Victo</w:t>
      </w:r>
      <w:r w:rsidR="008E633E">
        <w:rPr>
          <w:rFonts w:ascii="Times New Roman" w:hAnsi="Times New Roman" w:cs="Times New Roman"/>
          <w:sz w:val="24"/>
          <w:szCs w:val="24"/>
        </w:rPr>
        <w:t xml:space="preserve">r Henrique Laranja B. Taquary - </w:t>
      </w:r>
      <w:r w:rsidRPr="000705DF">
        <w:rPr>
          <w:rFonts w:ascii="Times New Roman" w:hAnsi="Times New Roman" w:cs="Times New Roman"/>
          <w:sz w:val="24"/>
          <w:szCs w:val="24"/>
        </w:rPr>
        <w:t xml:space="preserve">16/0019389; </w:t>
      </w:r>
    </w:p>
    <w:p w:rsidR="00FC599B" w:rsidRPr="000705DF" w:rsidRDefault="008E633E" w:rsidP="008E63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Vitor Fernandes de Oliveira -</w:t>
      </w:r>
      <w:r w:rsidR="00FC599B" w:rsidRPr="00070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16/0019885</w:t>
      </w:r>
    </w:p>
    <w:p w:rsidR="00FC599B" w:rsidRDefault="00FC599B" w:rsidP="008E63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DF">
        <w:rPr>
          <w:rFonts w:ascii="Times New Roman" w:hAnsi="Times New Roman" w:cs="Times New Roman"/>
          <w:sz w:val="24"/>
          <w:szCs w:val="24"/>
        </w:rPr>
        <w:t>Turma: A</w:t>
      </w:r>
    </w:p>
    <w:p w:rsidR="008E633E" w:rsidRPr="000705DF" w:rsidRDefault="008E633E" w:rsidP="008E63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056" w:rsidRDefault="00FC599B" w:rsidP="008E63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5DF">
        <w:rPr>
          <w:rFonts w:ascii="Times New Roman" w:hAnsi="Times New Roman" w:cs="Times New Roman"/>
          <w:b/>
          <w:sz w:val="24"/>
          <w:szCs w:val="24"/>
        </w:rPr>
        <w:t xml:space="preserve">Roteiro: </w:t>
      </w:r>
      <w:r w:rsidR="0059206B" w:rsidRPr="000705DF">
        <w:rPr>
          <w:rFonts w:ascii="Times New Roman" w:hAnsi="Times New Roman" w:cs="Times New Roman"/>
          <w:b/>
          <w:sz w:val="24"/>
          <w:szCs w:val="24"/>
        </w:rPr>
        <w:t>Honorários Advocatícios Contra a Fazenda Pública e Aplicação de Critérios Especiais</w:t>
      </w:r>
    </w:p>
    <w:p w:rsidR="008E633E" w:rsidRPr="000705DF" w:rsidRDefault="008E633E" w:rsidP="008E63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99B" w:rsidRPr="000705DF" w:rsidRDefault="00FC599B" w:rsidP="00C054B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05DF">
        <w:rPr>
          <w:rFonts w:ascii="Times New Roman" w:hAnsi="Times New Roman" w:cs="Times New Roman"/>
          <w:sz w:val="24"/>
          <w:szCs w:val="24"/>
        </w:rPr>
        <w:t>Conforme O Estatuto da Ordem</w:t>
      </w:r>
      <w:r w:rsidR="00C054B5" w:rsidRPr="000705DF">
        <w:rPr>
          <w:rFonts w:ascii="Times New Roman" w:hAnsi="Times New Roman" w:cs="Times New Roman"/>
          <w:sz w:val="24"/>
          <w:szCs w:val="24"/>
        </w:rPr>
        <w:t xml:space="preserve"> dos Advogados do Brasil (Lei n° 8.906/1994, “EOAB”)</w:t>
      </w:r>
      <w:r w:rsidR="000705DF" w:rsidRPr="000705DF">
        <w:rPr>
          <w:rFonts w:ascii="Times New Roman" w:hAnsi="Times New Roman" w:cs="Times New Roman"/>
          <w:sz w:val="24"/>
          <w:szCs w:val="24"/>
        </w:rPr>
        <w:t>,</w:t>
      </w:r>
      <w:r w:rsidR="00C054B5" w:rsidRPr="000705DF">
        <w:rPr>
          <w:rFonts w:ascii="Times New Roman" w:hAnsi="Times New Roman" w:cs="Times New Roman"/>
          <w:sz w:val="24"/>
          <w:szCs w:val="24"/>
        </w:rPr>
        <w:t xml:space="preserve"> é </w:t>
      </w:r>
      <w:r w:rsidR="000705DF" w:rsidRPr="000705DF">
        <w:rPr>
          <w:rFonts w:ascii="Times New Roman" w:hAnsi="Times New Roman" w:cs="Times New Roman"/>
          <w:sz w:val="24"/>
          <w:szCs w:val="24"/>
        </w:rPr>
        <w:t xml:space="preserve">fixada em seu art. 22 </w:t>
      </w:r>
      <w:r w:rsidRPr="000705DF">
        <w:rPr>
          <w:rFonts w:ascii="Times New Roman" w:hAnsi="Times New Roman" w:cs="Times New Roman"/>
          <w:sz w:val="24"/>
          <w:szCs w:val="24"/>
        </w:rPr>
        <w:t>a existência de três tipos de honorários: a) convencionados; b) fixados por arbitramento judicial; e, c) de sucumbência.</w:t>
      </w:r>
      <w:r w:rsidR="000705DF" w:rsidRPr="000705DF">
        <w:rPr>
          <w:rFonts w:ascii="Times New Roman" w:hAnsi="Times New Roman" w:cs="Times New Roman"/>
          <w:sz w:val="24"/>
          <w:szCs w:val="24"/>
        </w:rPr>
        <w:t xml:space="preserve"> Aqui </w:t>
      </w:r>
      <w:r w:rsidR="000415FD" w:rsidRPr="000705DF">
        <w:rPr>
          <w:rFonts w:ascii="Times New Roman" w:hAnsi="Times New Roman" w:cs="Times New Roman"/>
          <w:sz w:val="24"/>
          <w:szCs w:val="24"/>
        </w:rPr>
        <w:t>serão</w:t>
      </w:r>
      <w:r w:rsidR="000705DF" w:rsidRPr="000705DF">
        <w:rPr>
          <w:rFonts w:ascii="Times New Roman" w:hAnsi="Times New Roman" w:cs="Times New Roman"/>
          <w:sz w:val="24"/>
          <w:szCs w:val="24"/>
        </w:rPr>
        <w:t xml:space="preserve"> </w:t>
      </w:r>
      <w:r w:rsidR="000415FD" w:rsidRPr="000705DF">
        <w:rPr>
          <w:rFonts w:ascii="Times New Roman" w:hAnsi="Times New Roman" w:cs="Times New Roman"/>
          <w:sz w:val="24"/>
          <w:szCs w:val="24"/>
        </w:rPr>
        <w:t>tratados</w:t>
      </w:r>
      <w:r w:rsidRPr="000705DF">
        <w:rPr>
          <w:rFonts w:ascii="Times New Roman" w:hAnsi="Times New Roman" w:cs="Times New Roman"/>
          <w:sz w:val="24"/>
          <w:szCs w:val="24"/>
        </w:rPr>
        <w:t xml:space="preserve"> </w:t>
      </w:r>
      <w:r w:rsidR="000705DF" w:rsidRPr="000705DF">
        <w:rPr>
          <w:rFonts w:ascii="Times New Roman" w:hAnsi="Times New Roman" w:cs="Times New Roman"/>
          <w:sz w:val="24"/>
          <w:szCs w:val="24"/>
        </w:rPr>
        <w:t xml:space="preserve">individualmente </w:t>
      </w:r>
      <w:r w:rsidRPr="000705DF">
        <w:rPr>
          <w:rFonts w:ascii="Times New Roman" w:hAnsi="Times New Roman" w:cs="Times New Roman"/>
          <w:sz w:val="24"/>
          <w:szCs w:val="24"/>
        </w:rPr>
        <w:t>os honorários de sucumbência.</w:t>
      </w:r>
    </w:p>
    <w:p w:rsidR="0059206B" w:rsidRPr="000705DF" w:rsidRDefault="00FC599B" w:rsidP="00C054B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05DF">
        <w:rPr>
          <w:rFonts w:ascii="Times New Roman" w:hAnsi="Times New Roman" w:cs="Times New Roman"/>
          <w:sz w:val="24"/>
          <w:szCs w:val="24"/>
        </w:rPr>
        <w:t>No processo, o advogado da parte vencedora tem direito a</w:t>
      </w:r>
      <w:r w:rsidR="00C054B5" w:rsidRPr="000705DF">
        <w:rPr>
          <w:rFonts w:ascii="Times New Roman" w:hAnsi="Times New Roman" w:cs="Times New Roman"/>
          <w:sz w:val="24"/>
          <w:szCs w:val="24"/>
        </w:rPr>
        <w:t>os</w:t>
      </w:r>
      <w:r w:rsidRPr="000705DF">
        <w:rPr>
          <w:rFonts w:ascii="Times New Roman" w:hAnsi="Times New Roman" w:cs="Times New Roman"/>
          <w:sz w:val="24"/>
          <w:szCs w:val="24"/>
        </w:rPr>
        <w:t xml:space="preserve"> Honorários </w:t>
      </w:r>
      <w:r w:rsidR="00C054B5" w:rsidRPr="000705DF">
        <w:rPr>
          <w:rFonts w:ascii="Times New Roman" w:hAnsi="Times New Roman" w:cs="Times New Roman"/>
          <w:sz w:val="24"/>
          <w:szCs w:val="24"/>
        </w:rPr>
        <w:t xml:space="preserve">de Sucumbência aquém do legalmente estabelecido, uma vez que este realizou os seus maiores esforços para que seu cliente viesse a ser vencedor da demanda, conforme consta no </w:t>
      </w:r>
      <w:r w:rsidR="00C054B5" w:rsidRPr="000705DF">
        <w:rPr>
          <w:rFonts w:ascii="Times New Roman" w:hAnsi="Times New Roman" w:cs="Times New Roman"/>
          <w:i/>
          <w:sz w:val="24"/>
          <w:szCs w:val="24"/>
        </w:rPr>
        <w:t>caput</w:t>
      </w:r>
      <w:r w:rsidR="00C054B5" w:rsidRPr="000705DF">
        <w:rPr>
          <w:rFonts w:ascii="Times New Roman" w:hAnsi="Times New Roman" w:cs="Times New Roman"/>
          <w:sz w:val="24"/>
          <w:szCs w:val="24"/>
        </w:rPr>
        <w:t xml:space="preserve"> do art. 85 </w:t>
      </w:r>
      <w:r w:rsidR="008E633E">
        <w:rPr>
          <w:rFonts w:ascii="Times New Roman" w:hAnsi="Times New Roman" w:cs="Times New Roman"/>
          <w:sz w:val="24"/>
          <w:szCs w:val="24"/>
        </w:rPr>
        <w:t>do Novo Código de Processo Civil</w:t>
      </w:r>
      <w:r w:rsidR="00C054B5" w:rsidRPr="000705DF">
        <w:rPr>
          <w:rFonts w:ascii="Times New Roman" w:hAnsi="Times New Roman" w:cs="Times New Roman"/>
          <w:sz w:val="24"/>
          <w:szCs w:val="24"/>
        </w:rPr>
        <w:t>: “A sentença condenará o vencido a pagar honorários ao advogado do vencedor.”</w:t>
      </w:r>
    </w:p>
    <w:p w:rsidR="000705DF" w:rsidRPr="000705DF" w:rsidRDefault="00C054B5" w:rsidP="000705D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05DF">
        <w:rPr>
          <w:rFonts w:ascii="Times New Roman" w:hAnsi="Times New Roman" w:cs="Times New Roman"/>
          <w:sz w:val="24"/>
          <w:szCs w:val="24"/>
        </w:rPr>
        <w:t>Quando se trata dos casos nos quais a Fazenda Pública atua como parte,</w:t>
      </w:r>
      <w:r w:rsidR="000705DF" w:rsidRPr="000705DF">
        <w:rPr>
          <w:rFonts w:ascii="Times New Roman" w:hAnsi="Times New Roman" w:cs="Times New Roman"/>
          <w:sz w:val="24"/>
          <w:szCs w:val="24"/>
        </w:rPr>
        <w:t xml:space="preserve"> o Novo Código de Processo Civil</w:t>
      </w:r>
      <w:r w:rsidRPr="000705DF">
        <w:rPr>
          <w:rFonts w:ascii="Times New Roman" w:hAnsi="Times New Roman" w:cs="Times New Roman"/>
          <w:sz w:val="24"/>
          <w:szCs w:val="24"/>
        </w:rPr>
        <w:t xml:space="preserve"> fixou critérios específicos</w:t>
      </w:r>
      <w:r w:rsidR="000705DF" w:rsidRPr="000705DF">
        <w:rPr>
          <w:rFonts w:ascii="Times New Roman" w:hAnsi="Times New Roman" w:cs="Times New Roman"/>
          <w:sz w:val="24"/>
          <w:szCs w:val="24"/>
        </w:rPr>
        <w:t xml:space="preserve"> e objetivos</w:t>
      </w:r>
      <w:r w:rsidRPr="000705DF">
        <w:rPr>
          <w:rFonts w:ascii="Times New Roman" w:hAnsi="Times New Roman" w:cs="Times New Roman"/>
          <w:sz w:val="24"/>
          <w:szCs w:val="24"/>
        </w:rPr>
        <w:t xml:space="preserve"> que devem ser observados p</w:t>
      </w:r>
      <w:r w:rsidR="000705DF" w:rsidRPr="000705DF">
        <w:rPr>
          <w:rFonts w:ascii="Times New Roman" w:hAnsi="Times New Roman" w:cs="Times New Roman"/>
          <w:sz w:val="24"/>
          <w:szCs w:val="24"/>
        </w:rPr>
        <w:t>ara a condenação em honorários, como consta em seu art. 85, § 3º</w:t>
      </w:r>
      <w:r w:rsidR="000415FD">
        <w:rPr>
          <w:rFonts w:ascii="Times New Roman" w:hAnsi="Times New Roman" w:cs="Times New Roman"/>
          <w:sz w:val="24"/>
          <w:szCs w:val="24"/>
        </w:rPr>
        <w:t xml:space="preserve"> e </w:t>
      </w:r>
      <w:r w:rsidR="000415FD" w:rsidRPr="000705DF">
        <w:rPr>
          <w:rFonts w:ascii="Times New Roman" w:hAnsi="Times New Roman" w:cs="Times New Roman"/>
          <w:sz w:val="24"/>
          <w:szCs w:val="24"/>
        </w:rPr>
        <w:t>§</w:t>
      </w:r>
      <w:r w:rsidR="000415FD">
        <w:rPr>
          <w:rFonts w:ascii="Times New Roman" w:hAnsi="Times New Roman" w:cs="Times New Roman"/>
          <w:sz w:val="24"/>
          <w:szCs w:val="24"/>
        </w:rPr>
        <w:t>5°</w:t>
      </w:r>
      <w:r w:rsidR="000705DF" w:rsidRPr="000705DF">
        <w:rPr>
          <w:rFonts w:ascii="Times New Roman" w:hAnsi="Times New Roman" w:cs="Times New Roman"/>
          <w:sz w:val="24"/>
          <w:szCs w:val="24"/>
        </w:rPr>
        <w:t>:</w:t>
      </w:r>
    </w:p>
    <w:p w:rsidR="000705DF" w:rsidRPr="000705DF" w:rsidRDefault="000705DF" w:rsidP="000705DF">
      <w:pPr>
        <w:ind w:left="2268"/>
        <w:jc w:val="both"/>
        <w:rPr>
          <w:rFonts w:ascii="Times New Roman" w:hAnsi="Times New Roman" w:cs="Times New Roman"/>
        </w:rPr>
      </w:pPr>
      <w:r w:rsidRPr="000705DF">
        <w:rPr>
          <w:rFonts w:ascii="Times New Roman" w:hAnsi="Times New Roman" w:cs="Times New Roman"/>
          <w:b/>
        </w:rPr>
        <w:t>§ 3</w:t>
      </w:r>
      <w:r w:rsidR="000415FD">
        <w:rPr>
          <w:rFonts w:ascii="Times New Roman" w:hAnsi="Times New Roman" w:cs="Times New Roman"/>
          <w:b/>
        </w:rPr>
        <w:t>°</w:t>
      </w:r>
      <w:r w:rsidRPr="000705DF">
        <w:rPr>
          <w:rFonts w:ascii="Times New Roman" w:hAnsi="Times New Roman" w:cs="Times New Roman"/>
        </w:rPr>
        <w:t xml:space="preserve"> Nas causas em que a Fazenda Pública for parte, a fixação dos honorários observará os critérios estabelecidos nos incisos I a IV do § 2o e os seguintes percentuais:</w:t>
      </w:r>
    </w:p>
    <w:p w:rsidR="000705DF" w:rsidRPr="000705DF" w:rsidRDefault="000705DF" w:rsidP="000705DF">
      <w:pPr>
        <w:ind w:left="2268"/>
        <w:jc w:val="both"/>
        <w:rPr>
          <w:rFonts w:ascii="Times New Roman" w:hAnsi="Times New Roman" w:cs="Times New Roman"/>
        </w:rPr>
      </w:pPr>
      <w:r w:rsidRPr="000705DF">
        <w:rPr>
          <w:rFonts w:ascii="Times New Roman" w:hAnsi="Times New Roman" w:cs="Times New Roman"/>
        </w:rPr>
        <w:t>I - mínimo de dez e máximo de vinte por cento sobre o valor da condenação ou do proveito econômico obtido até 200 (duzentos) salários-mínimos;</w:t>
      </w:r>
    </w:p>
    <w:p w:rsidR="000705DF" w:rsidRPr="000705DF" w:rsidRDefault="000705DF" w:rsidP="000705DF">
      <w:pPr>
        <w:ind w:left="2268"/>
        <w:jc w:val="both"/>
        <w:rPr>
          <w:rFonts w:ascii="Times New Roman" w:hAnsi="Times New Roman" w:cs="Times New Roman"/>
        </w:rPr>
      </w:pPr>
      <w:r w:rsidRPr="000705DF">
        <w:rPr>
          <w:rFonts w:ascii="Times New Roman" w:hAnsi="Times New Roman" w:cs="Times New Roman"/>
        </w:rPr>
        <w:t>II - mínimo de oito e máximo de dez por cento sobre o valor da condenação ou do proveito econômico obtido acima de 200 (duzentos) salários-mínimos até 2.000 (dois mil) salários-mínimos;</w:t>
      </w:r>
    </w:p>
    <w:p w:rsidR="000705DF" w:rsidRPr="000705DF" w:rsidRDefault="000705DF" w:rsidP="000705DF">
      <w:pPr>
        <w:ind w:left="2268"/>
        <w:jc w:val="both"/>
        <w:rPr>
          <w:rFonts w:ascii="Times New Roman" w:hAnsi="Times New Roman" w:cs="Times New Roman"/>
        </w:rPr>
      </w:pPr>
      <w:r w:rsidRPr="000705DF">
        <w:rPr>
          <w:rFonts w:ascii="Times New Roman" w:hAnsi="Times New Roman" w:cs="Times New Roman"/>
        </w:rPr>
        <w:t>III - mínimo de cinco e máximo de oito por cento sobre o valor da condenação ou do proveito econômico obtido acima de 2.000 (dois mil) salários-mínimos até 20.000 (vinte mil) salários-mínimos;</w:t>
      </w:r>
    </w:p>
    <w:p w:rsidR="000705DF" w:rsidRPr="000705DF" w:rsidRDefault="000705DF" w:rsidP="000705DF">
      <w:pPr>
        <w:ind w:left="2268"/>
        <w:jc w:val="both"/>
        <w:rPr>
          <w:rFonts w:ascii="Times New Roman" w:hAnsi="Times New Roman" w:cs="Times New Roman"/>
        </w:rPr>
      </w:pPr>
      <w:r w:rsidRPr="000705DF">
        <w:rPr>
          <w:rFonts w:ascii="Times New Roman" w:hAnsi="Times New Roman" w:cs="Times New Roman"/>
        </w:rPr>
        <w:lastRenderedPageBreak/>
        <w:t>IV - mínimo de três e máximo de cinco por cento sobre o valor da condenação ou do proveito econômico obtido acima de 20.000 (vinte mil) salários-mínimos até 100.000 (cem mil) salários-mínimos;</w:t>
      </w:r>
    </w:p>
    <w:p w:rsidR="000705DF" w:rsidRDefault="000705DF" w:rsidP="000705DF">
      <w:pPr>
        <w:ind w:left="2268"/>
        <w:jc w:val="both"/>
        <w:rPr>
          <w:rFonts w:ascii="Times New Roman" w:hAnsi="Times New Roman" w:cs="Times New Roman"/>
        </w:rPr>
      </w:pPr>
      <w:r w:rsidRPr="000705DF">
        <w:rPr>
          <w:rFonts w:ascii="Times New Roman" w:hAnsi="Times New Roman" w:cs="Times New Roman"/>
        </w:rPr>
        <w:t>V - mínimo de um e máximo de três por cento sobre o valor da condenação ou do proveito econômico obtido acima de 100.000 (cem mil) salários-mínimos.</w:t>
      </w:r>
    </w:p>
    <w:p w:rsidR="000415FD" w:rsidRPr="000415FD" w:rsidRDefault="000415FD" w:rsidP="000415FD">
      <w:pPr>
        <w:ind w:left="2268"/>
        <w:jc w:val="both"/>
        <w:rPr>
          <w:rFonts w:ascii="Times New Roman" w:hAnsi="Times New Roman" w:cs="Times New Roman"/>
        </w:rPr>
      </w:pPr>
      <w:r w:rsidRPr="000415FD">
        <w:rPr>
          <w:rFonts w:ascii="Times New Roman" w:hAnsi="Times New Roman" w:cs="Times New Roman"/>
        </w:rPr>
        <w:t>(…)</w:t>
      </w:r>
    </w:p>
    <w:p w:rsidR="000415FD" w:rsidRPr="000705DF" w:rsidRDefault="000415FD" w:rsidP="000415FD">
      <w:pPr>
        <w:ind w:left="2268"/>
        <w:jc w:val="both"/>
        <w:rPr>
          <w:rFonts w:ascii="Times New Roman" w:hAnsi="Times New Roman" w:cs="Times New Roman"/>
        </w:rPr>
      </w:pPr>
      <w:r w:rsidRPr="000415FD">
        <w:rPr>
          <w:rFonts w:ascii="Times New Roman" w:hAnsi="Times New Roman" w:cs="Times New Roman"/>
          <w:b/>
        </w:rPr>
        <w:t>§ 5</w:t>
      </w:r>
      <w:r>
        <w:rPr>
          <w:rFonts w:ascii="Times New Roman" w:hAnsi="Times New Roman" w:cs="Times New Roman"/>
          <w:b/>
        </w:rPr>
        <w:t>°</w:t>
      </w:r>
      <w:r w:rsidRPr="000415FD">
        <w:rPr>
          <w:rFonts w:ascii="Times New Roman" w:hAnsi="Times New Roman" w:cs="Times New Roman"/>
        </w:rPr>
        <w:t xml:space="preserve"> Quando, conforme o caso, a condenação contra a Fazenda Pública ou o benefício econômico obtido pelo vencedor ou o valor da causa for superior ao valor previsto no inciso I do § 3o, a fixação do percentual de honorários deve observar a faixa inicial e, naquilo que a exceder, a faixa subsequente, e assim sucessivamente.</w:t>
      </w:r>
    </w:p>
    <w:p w:rsidR="00A22B33" w:rsidRDefault="000415FD" w:rsidP="000415F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Observa-se, pois, que o novo CPC tratou de estabelecer os percentuais para casos que envolvem a Fazenda Pública com valores consideravelmente menores do que os previstos para litígios de caráter privado (mínimo de 10% e máximo de 20%</w:t>
      </w:r>
      <w:r w:rsidR="008E633E">
        <w:rPr>
          <w:rFonts w:ascii="Times New Roman" w:hAnsi="Times New Roman" w:cs="Times New Roman"/>
          <w:sz w:val="24"/>
          <w:szCs w:val="24"/>
        </w:rPr>
        <w:t xml:space="preserve"> - art. 85, §2º</w:t>
      </w:r>
      <w:r w:rsidR="00B75DD4">
        <w:rPr>
          <w:rFonts w:ascii="Times New Roman" w:hAnsi="Times New Roman" w:cs="Times New Roman"/>
          <w:sz w:val="24"/>
          <w:szCs w:val="24"/>
        </w:rPr>
        <w:t xml:space="preserve">). </w:t>
      </w:r>
      <w:r w:rsidR="008E633E">
        <w:rPr>
          <w:rFonts w:ascii="Times New Roman" w:hAnsi="Times New Roman" w:cs="Times New Roman"/>
          <w:sz w:val="24"/>
          <w:szCs w:val="24"/>
        </w:rPr>
        <w:t>Assim, para a fixação dos honorários advocatícios contra a Fazenda Publica, o juiz deve observar os critérios objetivos estabelecidos em lei e, a partir destes, fazer uma analise do</w:t>
      </w:r>
      <w:r w:rsidR="008E633E" w:rsidRPr="008E633E">
        <w:rPr>
          <w:rFonts w:ascii="Times New Roman" w:hAnsi="Times New Roman" w:cs="Times New Roman"/>
          <w:i/>
          <w:sz w:val="24"/>
          <w:szCs w:val="24"/>
        </w:rPr>
        <w:t xml:space="preserve"> quantum</w:t>
      </w:r>
      <w:r w:rsidR="008E633E">
        <w:rPr>
          <w:rFonts w:ascii="Times New Roman" w:hAnsi="Times New Roman" w:cs="Times New Roman"/>
          <w:sz w:val="24"/>
          <w:szCs w:val="24"/>
        </w:rPr>
        <w:t xml:space="preserve"> do percentual será aplicado com base nos critérios subjetivos contidos nos incisos do §2º do art. 85. </w:t>
      </w:r>
    </w:p>
    <w:p w:rsidR="007B1A1A" w:rsidRDefault="00940D57" w:rsidP="007B1A1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novo Código, ao tratar desse tema, reuniu no art. 85 uma série de artigos que se encontravam espaçados no </w:t>
      </w:r>
      <w:r w:rsidRPr="004A5FF7">
        <w:rPr>
          <w:rFonts w:ascii="Times New Roman" w:hAnsi="Times New Roman" w:cs="Times New Roman"/>
          <w:sz w:val="24"/>
          <w:szCs w:val="24"/>
        </w:rPr>
        <w:t>codex</w:t>
      </w:r>
      <w:r>
        <w:rPr>
          <w:rFonts w:ascii="Times New Roman" w:hAnsi="Times New Roman" w:cs="Times New Roman"/>
          <w:sz w:val="24"/>
          <w:szCs w:val="24"/>
        </w:rPr>
        <w:t xml:space="preserve"> passado e em legislação extravagante. Os novos parâmetros de aplicação de honorários em causas em que for parte ente publico buscam eliminar a discricionariedade abusiva que era presente na vigência do código anterior. Isso porque, em muitos casos, os percentuais aplicados a partir da apreciação equitativa do juiz eram muito elevados (segundo a Fazenda) e, em outros casos, diga-se na maioria das vezes, esse valor era extremamente reduzido (segundo os advogados vencedores) sob o argumento da supremacia do interesse publico. A Fazenda ainda recebe uma maior proteção, mas devido aos critérios objetivos do §3º</w:t>
      </w:r>
      <w:r w:rsidR="004A5FF7">
        <w:rPr>
          <w:rFonts w:ascii="Times New Roman" w:hAnsi="Times New Roman" w:cs="Times New Roman"/>
          <w:sz w:val="24"/>
          <w:szCs w:val="24"/>
        </w:rPr>
        <w:t xml:space="preserve"> não se pode mais estabelecer valores irrisórios como se fazia antes nas causas em que a Fazenda fosse vencida.</w:t>
      </w:r>
    </w:p>
    <w:p w:rsidR="007B1A1A" w:rsidRDefault="004A5FF7" w:rsidP="007B1A1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CPC/2015 prevê que quanto mais alto o valor da condenação ou do proveito econômico, menor o percentual a ser utilizado na fixação dos honorários. Sob essa determinação, é necessário se fazer algumas ressalvas: 1) os percentuais devem ser aplicados quando o valor for liquido, ou somente após a liquidação; 2) o salário mínimo a ser levado em consideração é o nacional, e não os estaduais, vigente </w:t>
      </w:r>
      <w:r w:rsidRPr="004A5FF7">
        <w:rPr>
          <w:rFonts w:ascii="Times New Roman" w:hAnsi="Times New Roman" w:cs="Times New Roman"/>
          <w:sz w:val="24"/>
          <w:szCs w:val="24"/>
        </w:rPr>
        <w:t xml:space="preserve">no momento da </w:t>
      </w:r>
      <w:r w:rsidRPr="004A5FF7">
        <w:rPr>
          <w:rFonts w:ascii="Times New Roman" w:hAnsi="Times New Roman" w:cs="Times New Roman"/>
          <w:sz w:val="24"/>
          <w:szCs w:val="24"/>
        </w:rPr>
        <w:lastRenderedPageBreak/>
        <w:t>sentença lí</w:t>
      </w:r>
      <w:r>
        <w:rPr>
          <w:rFonts w:ascii="Times New Roman" w:hAnsi="Times New Roman" w:cs="Times New Roman"/>
          <w:sz w:val="24"/>
          <w:szCs w:val="24"/>
        </w:rPr>
        <w:t>quida ou</w:t>
      </w:r>
      <w:r w:rsidRPr="004A5FF7">
        <w:rPr>
          <w:rFonts w:ascii="Times New Roman" w:hAnsi="Times New Roman" w:cs="Times New Roman"/>
          <w:sz w:val="24"/>
          <w:szCs w:val="24"/>
        </w:rPr>
        <w:t xml:space="preserve"> da liquidação</w:t>
      </w:r>
      <w:r>
        <w:rPr>
          <w:rFonts w:ascii="Times New Roman" w:hAnsi="Times New Roman" w:cs="Times New Roman"/>
          <w:sz w:val="24"/>
          <w:szCs w:val="24"/>
        </w:rPr>
        <w:t xml:space="preserve">; 3) para evitar distorções perto dos limites das faixas </w:t>
      </w:r>
      <w:r w:rsidR="007B1A1A">
        <w:rPr>
          <w:rFonts w:ascii="Times New Roman" w:hAnsi="Times New Roman" w:cs="Times New Roman"/>
          <w:sz w:val="24"/>
          <w:szCs w:val="24"/>
        </w:rPr>
        <w:t xml:space="preserve">o §5º estipula </w:t>
      </w:r>
      <w:r w:rsidRPr="007B1A1A">
        <w:rPr>
          <w:rFonts w:ascii="Times New Roman" w:hAnsi="Times New Roman" w:cs="Times New Roman"/>
          <w:sz w:val="24"/>
          <w:szCs w:val="24"/>
        </w:rPr>
        <w:t xml:space="preserve">que </w:t>
      </w:r>
      <w:r w:rsidR="007B1A1A">
        <w:rPr>
          <w:rFonts w:ascii="Times New Roman" w:hAnsi="Times New Roman" w:cs="Times New Roman"/>
          <w:sz w:val="24"/>
          <w:szCs w:val="24"/>
        </w:rPr>
        <w:t>“</w:t>
      </w:r>
      <w:r w:rsidRPr="007B1A1A">
        <w:rPr>
          <w:rFonts w:ascii="Times New Roman" w:hAnsi="Times New Roman" w:cs="Times New Roman"/>
          <w:sz w:val="24"/>
          <w:szCs w:val="24"/>
        </w:rPr>
        <w:t>se o valor da condenação em honorários for superior ao da faixa 1 (inciso I do § 3.º do artigo 85), todo o valor correspondente ao da faixa 1 deve ser nela calculado, e só o restante será calculado na faixa 2 (inciso I do § 3.º</w:t>
      </w:r>
      <w:r w:rsidR="007B1A1A">
        <w:rPr>
          <w:rFonts w:ascii="Times New Roman" w:hAnsi="Times New Roman" w:cs="Times New Roman"/>
          <w:sz w:val="24"/>
          <w:szCs w:val="24"/>
        </w:rPr>
        <w:t>). E assim sucessivamente”; 4)</w:t>
      </w:r>
      <w:r w:rsidR="007B1A1A" w:rsidRPr="007B1A1A">
        <w:rPr>
          <w:rFonts w:ascii="Times New Roman" w:hAnsi="Times New Roman" w:cs="Times New Roman"/>
          <w:sz w:val="24"/>
          <w:szCs w:val="24"/>
        </w:rPr>
        <w:t xml:space="preserve">  o §8 estipula que nas causas em que </w:t>
      </w:r>
      <w:r w:rsidR="007011A6" w:rsidRPr="007B1A1A">
        <w:rPr>
          <w:rFonts w:ascii="Times New Roman" w:hAnsi="Times New Roman" w:cs="Times New Roman"/>
          <w:sz w:val="24"/>
          <w:szCs w:val="24"/>
        </w:rPr>
        <w:t>inestimável</w:t>
      </w:r>
      <w:r w:rsidR="007B1A1A" w:rsidRPr="007B1A1A">
        <w:rPr>
          <w:rFonts w:ascii="Times New Roman" w:hAnsi="Times New Roman" w:cs="Times New Roman"/>
          <w:sz w:val="24"/>
          <w:szCs w:val="24"/>
        </w:rPr>
        <w:t xml:space="preserve"> ou </w:t>
      </w:r>
      <w:r w:rsidR="007011A6" w:rsidRPr="007B1A1A">
        <w:rPr>
          <w:rFonts w:ascii="Times New Roman" w:hAnsi="Times New Roman" w:cs="Times New Roman"/>
          <w:sz w:val="24"/>
          <w:szCs w:val="24"/>
        </w:rPr>
        <w:t>irrisório</w:t>
      </w:r>
      <w:r w:rsidR="007B1A1A" w:rsidRPr="007B1A1A">
        <w:rPr>
          <w:rFonts w:ascii="Times New Roman" w:hAnsi="Times New Roman" w:cs="Times New Roman"/>
          <w:sz w:val="24"/>
          <w:szCs w:val="24"/>
        </w:rPr>
        <w:t xml:space="preserve"> o proveito econômico ou o valor da causa  o juiz deverá deixar de lado a base de cálculo prevista no § 2.º e fixar os honorários de forma “equitativa” (ou seja, de forma justa para remunerar o patrono), condenando o vencido em um valor fixo, que leve em consideração os critérios previstos nos incisos do próprio §</w:t>
      </w:r>
      <w:r w:rsidR="007B1A1A">
        <w:rPr>
          <w:rFonts w:ascii="Times New Roman" w:hAnsi="Times New Roman" w:cs="Times New Roman"/>
          <w:sz w:val="24"/>
          <w:szCs w:val="24"/>
        </w:rPr>
        <w:t xml:space="preserve"> 2</w:t>
      </w:r>
      <w:r w:rsidR="007B1A1A" w:rsidRPr="007B1A1A">
        <w:rPr>
          <w:rFonts w:ascii="Times New Roman" w:hAnsi="Times New Roman" w:cs="Times New Roman"/>
          <w:sz w:val="24"/>
          <w:szCs w:val="24"/>
        </w:rPr>
        <w:t>º</w:t>
      </w:r>
      <w:r w:rsidR="007B1A1A">
        <w:rPr>
          <w:rFonts w:ascii="Times New Roman" w:hAnsi="Times New Roman" w:cs="Times New Roman"/>
          <w:sz w:val="24"/>
          <w:szCs w:val="24"/>
        </w:rPr>
        <w:t>.</w:t>
      </w:r>
    </w:p>
    <w:p w:rsidR="007B1A1A" w:rsidRPr="007B1A1A" w:rsidRDefault="007B1A1A" w:rsidP="007B1A1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suma, o novo CPC/2015 estabeleceu parâmetros objetivos para a fixação dos honorários advocatícios em que a Fazenda Publica atue como parte para evitar distorções de valores, sem desconsiderar os critérios da avaliação equitativa do juiz.  </w:t>
      </w:r>
    </w:p>
    <w:p w:rsidR="0040542D" w:rsidRDefault="0040542D" w:rsidP="004054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42D" w:rsidRPr="00F45E2B" w:rsidRDefault="0040542D" w:rsidP="00F45E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E2B">
        <w:rPr>
          <w:rFonts w:ascii="Times New Roman" w:hAnsi="Times New Roman" w:cs="Times New Roman"/>
          <w:b/>
          <w:sz w:val="24"/>
          <w:szCs w:val="24"/>
        </w:rPr>
        <w:t xml:space="preserve">Bibliografia: </w:t>
      </w:r>
    </w:p>
    <w:p w:rsidR="0040542D" w:rsidRDefault="00F45E2B" w:rsidP="00F45E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2B">
        <w:rPr>
          <w:rFonts w:ascii="Times New Roman" w:hAnsi="Times New Roman" w:cs="Times New Roman"/>
          <w:sz w:val="24"/>
          <w:szCs w:val="24"/>
        </w:rPr>
        <w:t xml:space="preserve">BRASIL. Lei nº 8906, de 04 de julho de 1994. </w:t>
      </w:r>
      <w:r w:rsidRPr="00F45E2B">
        <w:rPr>
          <w:rFonts w:ascii="Times New Roman" w:hAnsi="Times New Roman" w:cs="Times New Roman"/>
          <w:b/>
          <w:sz w:val="24"/>
          <w:szCs w:val="24"/>
        </w:rPr>
        <w:t>Estatuto da Advocacia e A Ordem dos Advogados do Brasil (OAB)</w:t>
      </w:r>
      <w:r w:rsidRPr="00F45E2B">
        <w:rPr>
          <w:rFonts w:ascii="Times New Roman" w:hAnsi="Times New Roman" w:cs="Times New Roman"/>
          <w:sz w:val="24"/>
          <w:szCs w:val="24"/>
        </w:rPr>
        <w:t>. Brasília.</w:t>
      </w:r>
    </w:p>
    <w:p w:rsidR="00F45E2B" w:rsidRPr="00F45E2B" w:rsidRDefault="00F45E2B" w:rsidP="00F45E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2B">
        <w:rPr>
          <w:rFonts w:ascii="Times New Roman" w:hAnsi="Times New Roman" w:cs="Times New Roman"/>
          <w:sz w:val="24"/>
          <w:szCs w:val="24"/>
        </w:rPr>
        <w:t xml:space="preserve">BRASIL. Lei nº 13.105, de 16 de março de 2015. </w:t>
      </w:r>
      <w:r w:rsidRPr="00BF12FF">
        <w:rPr>
          <w:rFonts w:ascii="Times New Roman" w:hAnsi="Times New Roman" w:cs="Times New Roman"/>
          <w:b/>
          <w:sz w:val="24"/>
          <w:szCs w:val="24"/>
        </w:rPr>
        <w:t>Código de Processo Civil</w:t>
      </w:r>
      <w:r w:rsidRPr="00F45E2B">
        <w:rPr>
          <w:rFonts w:ascii="Times New Roman" w:hAnsi="Times New Roman" w:cs="Times New Roman"/>
          <w:sz w:val="24"/>
          <w:szCs w:val="24"/>
        </w:rPr>
        <w:t>. Publicada no Diário Oficial da União em 17/03/2015.</w:t>
      </w:r>
    </w:p>
    <w:p w:rsidR="00F45E2B" w:rsidRDefault="00F45E2B" w:rsidP="00F45E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5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E2B">
        <w:rPr>
          <w:rFonts w:ascii="Times New Roman" w:hAnsi="Times New Roman" w:cs="Times New Roman"/>
          <w:sz w:val="24"/>
          <w:szCs w:val="24"/>
        </w:rPr>
        <w:t xml:space="preserve">GAJARDONI, Fernando da Fonseca. </w:t>
      </w:r>
      <w:r w:rsidRPr="00F45E2B">
        <w:rPr>
          <w:rFonts w:ascii="Times New Roman" w:hAnsi="Times New Roman" w:cs="Times New Roman"/>
          <w:b/>
          <w:sz w:val="24"/>
          <w:szCs w:val="24"/>
        </w:rPr>
        <w:t>Teoria geral do processo</w:t>
      </w:r>
      <w:r w:rsidRPr="00F45E2B">
        <w:rPr>
          <w:rFonts w:ascii="Times New Roman" w:hAnsi="Times New Roman" w:cs="Times New Roman"/>
          <w:sz w:val="24"/>
          <w:szCs w:val="24"/>
        </w:rPr>
        <w:t>: comentários ao CPC de 2015: parte geral. – São Paulo: Forense, 2015.</w:t>
      </w:r>
    </w:p>
    <w:p w:rsidR="00F45E2B" w:rsidRPr="00F45E2B" w:rsidRDefault="00F45E2B" w:rsidP="00F45E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5E2B" w:rsidRPr="00F45E2B" w:rsidRDefault="00F45E2B" w:rsidP="00F45E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5E2B">
        <w:rPr>
          <w:rFonts w:ascii="Times New Roman" w:hAnsi="Times New Roman" w:cs="Times New Roman"/>
          <w:sz w:val="24"/>
          <w:szCs w:val="24"/>
        </w:rPr>
        <w:t xml:space="preserve">SITNIK, Ana Paula </w:t>
      </w:r>
      <w:proofErr w:type="spellStart"/>
      <w:r w:rsidRPr="00F45E2B">
        <w:rPr>
          <w:rFonts w:ascii="Times New Roman" w:hAnsi="Times New Roman" w:cs="Times New Roman"/>
          <w:sz w:val="24"/>
          <w:szCs w:val="24"/>
        </w:rPr>
        <w:t>Iankilevich</w:t>
      </w:r>
      <w:proofErr w:type="spellEnd"/>
      <w:r w:rsidRPr="00F45E2B">
        <w:rPr>
          <w:rFonts w:ascii="Times New Roman" w:hAnsi="Times New Roman" w:cs="Times New Roman"/>
          <w:sz w:val="24"/>
          <w:szCs w:val="24"/>
        </w:rPr>
        <w:t xml:space="preserve">; BASSOUKOU, Jean </w:t>
      </w:r>
      <w:proofErr w:type="spellStart"/>
      <w:r w:rsidRPr="00F45E2B">
        <w:rPr>
          <w:rFonts w:ascii="Times New Roman" w:hAnsi="Times New Roman" w:cs="Times New Roman"/>
          <w:sz w:val="24"/>
          <w:szCs w:val="24"/>
        </w:rPr>
        <w:t>Haralambos</w:t>
      </w:r>
      <w:proofErr w:type="spellEnd"/>
      <w:r w:rsidRPr="00F45E2B">
        <w:rPr>
          <w:rFonts w:ascii="Times New Roman" w:hAnsi="Times New Roman" w:cs="Times New Roman"/>
          <w:sz w:val="24"/>
          <w:szCs w:val="24"/>
        </w:rPr>
        <w:t xml:space="preserve">. </w:t>
      </w:r>
      <w:r w:rsidRPr="00F45E2B">
        <w:rPr>
          <w:rFonts w:ascii="Times New Roman" w:hAnsi="Times New Roman" w:cs="Times New Roman"/>
          <w:b/>
          <w:sz w:val="24"/>
          <w:szCs w:val="24"/>
        </w:rPr>
        <w:t>Os honorários pagos pela Fazenda Pública no Novo CPC</w:t>
      </w:r>
      <w:r w:rsidRPr="00F45E2B">
        <w:rPr>
          <w:rFonts w:ascii="Times New Roman" w:hAnsi="Times New Roman" w:cs="Times New Roman"/>
          <w:sz w:val="24"/>
          <w:szCs w:val="24"/>
        </w:rPr>
        <w:t>. JOTA. dez. 2016. Disponível em: &lt;https://jota.info/artigos/os-honorarios-pagos-pela-fazenda-publica-no-novo-cpc-16122016&gt;. Acesso em: 28 out. 2017.</w:t>
      </w:r>
    </w:p>
    <w:p w:rsidR="00F45E2B" w:rsidRPr="00F45E2B" w:rsidRDefault="00F45E2B" w:rsidP="00F45E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542D" w:rsidRPr="000705DF" w:rsidRDefault="0040542D" w:rsidP="004054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542D" w:rsidRPr="000705DF" w:rsidSect="008D4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6B"/>
    <w:rsid w:val="000415FD"/>
    <w:rsid w:val="000705DF"/>
    <w:rsid w:val="0040542D"/>
    <w:rsid w:val="004A5FF7"/>
    <w:rsid w:val="004C5E7F"/>
    <w:rsid w:val="00526AF1"/>
    <w:rsid w:val="0059206B"/>
    <w:rsid w:val="005D1FD0"/>
    <w:rsid w:val="007011A6"/>
    <w:rsid w:val="007B1A1A"/>
    <w:rsid w:val="008D4056"/>
    <w:rsid w:val="008E633E"/>
    <w:rsid w:val="009176F8"/>
    <w:rsid w:val="00940D57"/>
    <w:rsid w:val="009F2327"/>
    <w:rsid w:val="00A22B33"/>
    <w:rsid w:val="00A96A73"/>
    <w:rsid w:val="00B67328"/>
    <w:rsid w:val="00B75DD4"/>
    <w:rsid w:val="00BF12FF"/>
    <w:rsid w:val="00C054B5"/>
    <w:rsid w:val="00DD538B"/>
    <w:rsid w:val="00E41F68"/>
    <w:rsid w:val="00F45E2B"/>
    <w:rsid w:val="00FC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AE5BB-D02E-4F7A-BB62-12CB5555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0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5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5105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VALLISNEY OLIVEIRA</cp:lastModifiedBy>
  <cp:revision>2</cp:revision>
  <dcterms:created xsi:type="dcterms:W3CDTF">2017-11-01T00:00:00Z</dcterms:created>
  <dcterms:modified xsi:type="dcterms:W3CDTF">2017-11-01T00:00:00Z</dcterms:modified>
</cp:coreProperties>
</file>