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Universidade de Brasília – UnB</w:t>
      </w:r>
    </w:p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Faculdade de Direito</w:t>
      </w:r>
    </w:p>
    <w:p w:rsidR="00024EC7" w:rsidRPr="00765025" w:rsidRDefault="00024EC7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D</w:t>
      </w:r>
      <w:r w:rsidR="00765025" w:rsidRPr="00765025">
        <w:rPr>
          <w:i/>
          <w:sz w:val="22"/>
          <w:szCs w:val="22"/>
          <w:u w:val="single"/>
        </w:rPr>
        <w:t>isciplina</w:t>
      </w:r>
      <w:r w:rsidRPr="00765025">
        <w:rPr>
          <w:i/>
          <w:sz w:val="22"/>
          <w:szCs w:val="22"/>
          <w:u w:val="single"/>
        </w:rPr>
        <w:t>: T</w:t>
      </w:r>
      <w:r w:rsidR="00765025" w:rsidRPr="00765025">
        <w:rPr>
          <w:i/>
          <w:sz w:val="22"/>
          <w:szCs w:val="22"/>
          <w:u w:val="single"/>
        </w:rPr>
        <w:t>eoria Geral do P</w:t>
      </w:r>
      <w:r w:rsidRPr="00765025">
        <w:rPr>
          <w:i/>
          <w:sz w:val="22"/>
          <w:szCs w:val="22"/>
          <w:u w:val="single"/>
        </w:rPr>
        <w:t>ROCESSO II</w:t>
      </w:r>
    </w:p>
    <w:p w:rsidR="00765025" w:rsidRPr="00765025" w:rsidRDefault="00765025" w:rsidP="004633B8">
      <w:pPr>
        <w:ind w:left="284" w:right="333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Segundo Semestre de 2017</w:t>
      </w:r>
    </w:p>
    <w:p w:rsidR="00765025" w:rsidRPr="00765025" w:rsidRDefault="00765025" w:rsidP="004633B8">
      <w:pPr>
        <w:ind w:right="333" w:firstLine="284"/>
        <w:jc w:val="both"/>
        <w:rPr>
          <w:i/>
          <w:sz w:val="22"/>
          <w:szCs w:val="22"/>
          <w:u w:val="single"/>
        </w:rPr>
      </w:pPr>
      <w:r w:rsidRPr="00765025">
        <w:rPr>
          <w:i/>
          <w:sz w:val="22"/>
          <w:szCs w:val="22"/>
          <w:u w:val="single"/>
        </w:rPr>
        <w:t>Prof. Vallisney de Souza Oliveira</w:t>
      </w:r>
    </w:p>
    <w:p w:rsidR="00765025" w:rsidRDefault="00765025" w:rsidP="004633B8">
      <w:pPr>
        <w:ind w:left="284" w:right="333"/>
        <w:jc w:val="both"/>
        <w:rPr>
          <w:b/>
          <w:sz w:val="28"/>
          <w:szCs w:val="28"/>
          <w:u w:val="single"/>
        </w:rPr>
      </w:pPr>
    </w:p>
    <w:p w:rsidR="00024EC7" w:rsidRPr="008A24D8" w:rsidRDefault="00024EC7" w:rsidP="004633B8">
      <w:pPr>
        <w:ind w:left="284" w:right="333"/>
        <w:jc w:val="both"/>
        <w:rPr>
          <w:sz w:val="28"/>
          <w:szCs w:val="28"/>
        </w:rPr>
      </w:pPr>
      <w:r w:rsidRPr="008A24D8">
        <w:rPr>
          <w:b/>
          <w:sz w:val="28"/>
          <w:szCs w:val="28"/>
          <w:u w:val="single"/>
        </w:rPr>
        <w:t>PROGRAMA</w:t>
      </w:r>
    </w:p>
    <w:p w:rsidR="00422CAC" w:rsidRPr="008A24D8" w:rsidRDefault="00422CAC" w:rsidP="004633B8">
      <w:pPr>
        <w:ind w:right="333" w:firstLine="284"/>
        <w:jc w:val="both"/>
        <w:rPr>
          <w:b/>
          <w:sz w:val="28"/>
          <w:szCs w:val="28"/>
        </w:rPr>
      </w:pPr>
    </w:p>
    <w:p w:rsidR="00E807B6" w:rsidRDefault="00E807B6" w:rsidP="00E807B6">
      <w:pPr>
        <w:ind w:left="284" w:right="33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PROGRAMA</w:t>
      </w:r>
    </w:p>
    <w:p w:rsidR="00E807B6" w:rsidRDefault="00E807B6" w:rsidP="00E807B6">
      <w:pPr>
        <w:ind w:right="333" w:firstLine="284"/>
        <w:jc w:val="both"/>
        <w:rPr>
          <w:b/>
          <w:sz w:val="28"/>
          <w:szCs w:val="28"/>
        </w:rPr>
      </w:pPr>
    </w:p>
    <w:p w:rsidR="00E807B6" w:rsidRDefault="00E807B6" w:rsidP="00E807B6">
      <w:pPr>
        <w:ind w:right="333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I) FINALIDADE: </w:t>
      </w:r>
      <w:r>
        <w:rPr>
          <w:sz w:val="24"/>
          <w:szCs w:val="24"/>
        </w:rPr>
        <w:t>Dar continuidade aos Estudos de Teoria Geral do Processo I, de acordo com este Programa. Analisar os institutos processuais basilares de processo civil (e ainda penal e trabalhista); dar uma visão crítica, teórica e prática, e debater temas fundamentais de direito processual, tendo como referência o direito vigente, a doutrina e a jurisprudência.</w:t>
      </w:r>
    </w:p>
    <w:p w:rsidR="00E807B6" w:rsidRDefault="00E807B6" w:rsidP="00E807B6">
      <w:pPr>
        <w:pStyle w:val="Ttulo1"/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807B6" w:rsidRDefault="00E807B6" w:rsidP="00E807B6">
      <w:pPr>
        <w:pStyle w:val="Ttulo1"/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t>II) CONTEÚDO PROGRAMÁTICO: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SUJEITOS DO PROCESSO: JUIZ: Poderes e Deveres. Impedimento e Suspeição.  Atos. PARTES. Deveres. Capacidade. Legitimidade (individual e coletiva). Substituição. Responsabilidade. Representação. AUXILIARES: Escrivão. Atividade. Delegação. Oficial de Justiça, </w:t>
      </w:r>
      <w:proofErr w:type="gramStart"/>
      <w:r>
        <w:rPr>
          <w:sz w:val="24"/>
          <w:szCs w:val="24"/>
        </w:rPr>
        <w:t>Perito</w:t>
      </w:r>
      <w:proofErr w:type="gramEnd"/>
      <w:r>
        <w:rPr>
          <w:sz w:val="24"/>
          <w:szCs w:val="24"/>
        </w:rPr>
        <w:t xml:space="preserve"> etc. Atribuições. MINISTÉRIO PÚBLICO: Funções. Prerrogativas. Deveres. Atuação. ADVOGADO: Direitos e Deveres. Honorários. ADVOCACIA PÚBLICA. DEFENSORIA PÚBLICA: Instituição. Funções. Assistência Judiciária Gratuita.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JURISDIÇÃO INTERNACIONAL: Jurisdição: Princípios. Cooperação Internacional: cartas, auxílio direto etc.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COMPETÊNCIA civil: Organização Judiciária Civil. Critérios. Aspectos Gerais no CPC. Classificação. Competência Absoluta e Relativa. Conexão e Prevenção.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COMPETÊNCIA penal: Organização Judiciária criminal. Institutos Fundamentais. Regras Especiais sobre competência no CPP.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LITISCONSÓRCIO. Conceito. Espécies. Litisconsórcio Multitudinário, facultativo, obrigatório, uniforme e simples. Princípios. Características.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INTERVENÇÃO DE TERCEIROS: Assistência: Assistência Litisconsorcial e Assistência Simples; Assistência Especial dos entes públicos. Assistência no Processo Penal.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INTERVENÇÃO DE TERCEIROS: Denunciação da Lide; Chamamento ao Processo. Outras formas interventivas de Terceiros: Ação de Oposição e de Embargos de Terceiros; Incidente de restituição de coisas Apreendidas a terceiro.</w:t>
      </w:r>
    </w:p>
    <w:p w:rsidR="00E807B6" w:rsidRDefault="00E807B6" w:rsidP="00E807B6">
      <w:pPr>
        <w:numPr>
          <w:ilvl w:val="0"/>
          <w:numId w:val="30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INTERVENÇÃO DE TERCEIROS: </w:t>
      </w:r>
      <w:r>
        <w:rPr>
          <w:i/>
          <w:sz w:val="24"/>
          <w:szCs w:val="24"/>
        </w:rPr>
        <w:t xml:space="preserve">Amicus </w:t>
      </w:r>
      <w:proofErr w:type="spellStart"/>
      <w:r>
        <w:rPr>
          <w:i/>
          <w:sz w:val="24"/>
          <w:szCs w:val="24"/>
        </w:rPr>
        <w:t>curiae</w:t>
      </w:r>
      <w:proofErr w:type="spellEnd"/>
      <w:r>
        <w:rPr>
          <w:sz w:val="24"/>
          <w:szCs w:val="24"/>
        </w:rPr>
        <w:t>. Desconsideração da Personalidade Jurídica. Outras formas de intervenção: recurso de terceiro prejudicado; mandado de segurança; habeas corpus.</w:t>
      </w:r>
    </w:p>
    <w:p w:rsidR="00E807B6" w:rsidRDefault="00E807B6" w:rsidP="00E807B6">
      <w:pPr>
        <w:ind w:left="360" w:right="333"/>
        <w:jc w:val="both"/>
        <w:rPr>
          <w:b/>
          <w:sz w:val="24"/>
          <w:szCs w:val="24"/>
        </w:rPr>
      </w:pPr>
    </w:p>
    <w:p w:rsidR="00E807B6" w:rsidRDefault="00E807B6" w:rsidP="00E807B6">
      <w:pPr>
        <w:ind w:right="333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III) METODOLOGIA: </w:t>
      </w:r>
      <w:r>
        <w:rPr>
          <w:sz w:val="24"/>
          <w:szCs w:val="24"/>
        </w:rPr>
        <w:t>Aulas expositivas, seminários em sala de aula, resolução de questionários em sala e outras atividades pertinentes.</w:t>
      </w:r>
    </w:p>
    <w:p w:rsidR="00E807B6" w:rsidRDefault="00E807B6" w:rsidP="00E807B6">
      <w:pPr>
        <w:ind w:left="360" w:right="33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IV) AULAS E SEMINÁRIO</w:t>
      </w:r>
      <w:r>
        <w:rPr>
          <w:sz w:val="24"/>
          <w:szCs w:val="24"/>
        </w:rPr>
        <w:t xml:space="preserve">: 1) </w:t>
      </w:r>
      <w:r>
        <w:rPr>
          <w:b/>
          <w:sz w:val="24"/>
          <w:szCs w:val="24"/>
        </w:rPr>
        <w:t>Exposição em sala - aulas</w:t>
      </w:r>
      <w:r>
        <w:rPr>
          <w:sz w:val="24"/>
          <w:szCs w:val="24"/>
        </w:rPr>
        <w:t xml:space="preserve">: Pontos 2 e </w:t>
      </w:r>
      <w:proofErr w:type="gramStart"/>
      <w:r>
        <w:rPr>
          <w:sz w:val="24"/>
          <w:szCs w:val="24"/>
        </w:rPr>
        <w:t xml:space="preserve">8;   </w:t>
      </w:r>
      <w:proofErr w:type="gramEnd"/>
      <w:r>
        <w:rPr>
          <w:sz w:val="24"/>
          <w:szCs w:val="24"/>
        </w:rPr>
        <w:t xml:space="preserve">         2) </w:t>
      </w:r>
      <w:r>
        <w:rPr>
          <w:b/>
          <w:sz w:val="24"/>
          <w:szCs w:val="24"/>
        </w:rPr>
        <w:t>Seminário</w:t>
      </w:r>
      <w:r>
        <w:rPr>
          <w:sz w:val="24"/>
          <w:szCs w:val="24"/>
        </w:rPr>
        <w:t>: referente ao Ponto 1 (1.1 a 1.5/Sujeitos do Processo): geralmente às quartas-feiras (no início das aulas): após breve Introdução pelo professor segue-se à apresentação Oral da dupla, no decorrer do semestre, de trabalho sobre um dos temas listados. Até um dia antes da apresentação a dupla apresentadora deverá enviar ao professor, monitores e demais estudantes POR EMAIL um resumo/síntese/esquema da sua apresentação. Ou antes de iniciar a apresentação deverá entregar ao professor, monitores e demais estudantes POR ESCRITO o resumo/síntese/esquema da sua apresentação. O tempo de apresentação terá como média cinco minutos para cada estudante, com prorrogação por até mais 2 minutos para cada. Durante a apresentação do trabalho, será escolhido como revisor um componente ou uma dupla que for apresentar na semana seguinte. Somente ganhará o ponto do seminário quem fizer a apresentação. A não entrega do resumo da Apresentação à turma, ao professor e ao monitor acarretará a diminuição de meio ponto na nota da apresentação. A apresentação da dupla por prazo inferior a 9 minutos ou superior a 14 minutos acarretará a diminuição de meio ponto da dupla. Tratando-se de trio, a apresentação por prazo inferior a 14 ou superior a 20 minutos acarretará a diminuição de meio ponto do grupo.</w:t>
      </w:r>
    </w:p>
    <w:p w:rsidR="00E807B6" w:rsidRDefault="00E807B6" w:rsidP="00E807B6">
      <w:pPr>
        <w:ind w:left="360" w:right="333"/>
        <w:jc w:val="both"/>
        <w:rPr>
          <w:b/>
          <w:sz w:val="24"/>
          <w:szCs w:val="24"/>
        </w:rPr>
      </w:pPr>
    </w:p>
    <w:p w:rsidR="00E807B6" w:rsidRDefault="00E807B6" w:rsidP="00E807B6">
      <w:pPr>
        <w:ind w:right="333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V) AVALIAÇÃO: 1ª</w:t>
      </w:r>
      <w:r>
        <w:rPr>
          <w:sz w:val="24"/>
          <w:szCs w:val="24"/>
        </w:rPr>
        <w:t xml:space="preserve"> Prova = </w:t>
      </w:r>
      <w:r>
        <w:rPr>
          <w:b/>
          <w:sz w:val="24"/>
          <w:szCs w:val="24"/>
        </w:rPr>
        <w:t>9,0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+</w:t>
      </w:r>
      <w:proofErr w:type="gramEnd"/>
      <w:r>
        <w:rPr>
          <w:sz w:val="24"/>
          <w:szCs w:val="24"/>
        </w:rPr>
        <w:t xml:space="preserve"> Apresentação de trabalho em seminário = </w:t>
      </w:r>
      <w:r>
        <w:rPr>
          <w:b/>
          <w:sz w:val="24"/>
          <w:szCs w:val="24"/>
        </w:rPr>
        <w:t>1,0</w:t>
      </w:r>
      <w:r>
        <w:rPr>
          <w:sz w:val="24"/>
          <w:szCs w:val="24"/>
        </w:rPr>
        <w:t>. Total = 10,0. Poderá ser atribuído pontuação extra (até meio ponto) por participação em Gincana ou Palestra promovida pelo professor para a Disciplina. Haverá prova de segunda chamada (2ª Prova - optativa), que será somada e dividida com 1ª PROVA (sem os pontos extras) para se alcançar a média.</w:t>
      </w:r>
    </w:p>
    <w:p w:rsidR="00E807B6" w:rsidRDefault="00E807B6" w:rsidP="00E807B6">
      <w:pPr>
        <w:ind w:left="360" w:right="333"/>
        <w:jc w:val="both"/>
        <w:rPr>
          <w:b/>
          <w:sz w:val="24"/>
          <w:szCs w:val="24"/>
        </w:rPr>
      </w:pPr>
    </w:p>
    <w:p w:rsidR="00E807B6" w:rsidRDefault="00E807B6" w:rsidP="00E807B6">
      <w:pPr>
        <w:ind w:left="360" w:right="3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VI) DO MATERIAL DE ESTUDO: </w:t>
      </w:r>
      <w:r>
        <w:rPr>
          <w:sz w:val="24"/>
          <w:szCs w:val="24"/>
        </w:rPr>
        <w:t>Para o estudo será utilizada bibliografia básica, sem prejuízo de uso ou indicação de outros livros ou parte de livros e/ou artigos especializados sobre a matéria.</w:t>
      </w:r>
    </w:p>
    <w:p w:rsidR="00E807B6" w:rsidRDefault="00E807B6" w:rsidP="00E807B6">
      <w:pPr>
        <w:ind w:right="333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VII) BIBLIOGRAFIA BÁSICA: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ALVIM, Arruda. </w:t>
      </w:r>
      <w:r>
        <w:rPr>
          <w:i/>
          <w:color w:val="FF0000"/>
          <w:sz w:val="24"/>
          <w:szCs w:val="24"/>
        </w:rPr>
        <w:t>Novo Contencioso Cível no CPC/2015</w:t>
      </w:r>
      <w:r>
        <w:rPr>
          <w:color w:val="FF0000"/>
          <w:sz w:val="24"/>
          <w:szCs w:val="24"/>
        </w:rPr>
        <w:t>. São Paulo: Ed. Revista dos Tribunais.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AMARAL, Guilherme Rizzo. Comentários às alterações do Novo CPC. Revista dos Tribunais.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AQUINO, José Carlos G. Xavier e NALINI, José Renato. </w:t>
      </w:r>
      <w:r>
        <w:rPr>
          <w:i/>
          <w:color w:val="FF0000"/>
          <w:sz w:val="24"/>
          <w:szCs w:val="24"/>
        </w:rPr>
        <w:t>Manual de Processo Penal</w:t>
      </w:r>
      <w:r>
        <w:rPr>
          <w:color w:val="FF0000"/>
          <w:sz w:val="24"/>
          <w:szCs w:val="24"/>
        </w:rPr>
        <w:t>. São Paulo: Ed. Revista dos Tribunais, 2009.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ARAKEN DE ASSIS. </w:t>
      </w:r>
      <w:r>
        <w:rPr>
          <w:i/>
          <w:color w:val="FF0000"/>
          <w:sz w:val="24"/>
          <w:szCs w:val="24"/>
        </w:rPr>
        <w:t>Processo Civil Brasileiro – Institutos Fundamentais – Parte Geral</w:t>
      </w:r>
      <w:r>
        <w:rPr>
          <w:color w:val="FF0000"/>
          <w:sz w:val="24"/>
          <w:szCs w:val="24"/>
        </w:rPr>
        <w:t xml:space="preserve"> – t. 1 e 2. São Paulo: Ed. Revista dos Tribunais.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AVENA, Norberto. </w:t>
      </w:r>
      <w:r>
        <w:rPr>
          <w:i/>
          <w:color w:val="FF0000"/>
          <w:sz w:val="24"/>
          <w:szCs w:val="24"/>
        </w:rPr>
        <w:t>Processo Penal</w:t>
      </w:r>
      <w:r>
        <w:rPr>
          <w:color w:val="FF0000"/>
          <w:sz w:val="24"/>
          <w:szCs w:val="24"/>
        </w:rPr>
        <w:t>. São Paulo: Ed. Método.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BUENO, Cássio </w:t>
      </w:r>
      <w:proofErr w:type="spellStart"/>
      <w:r>
        <w:rPr>
          <w:color w:val="FF0000"/>
          <w:sz w:val="24"/>
          <w:szCs w:val="24"/>
        </w:rPr>
        <w:t>Scarpinella</w:t>
      </w:r>
      <w:proofErr w:type="spellEnd"/>
      <w:r>
        <w:rPr>
          <w:color w:val="FF0000"/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Novo Código de Processo Civil Comentado</w:t>
      </w:r>
      <w:r>
        <w:rPr>
          <w:color w:val="FF0000"/>
          <w:sz w:val="24"/>
          <w:szCs w:val="24"/>
        </w:rPr>
        <w:t>. SP: Saraiva.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CÂMARA, Alexandre Freitas. </w:t>
      </w:r>
      <w:r>
        <w:rPr>
          <w:i/>
          <w:color w:val="FF0000"/>
          <w:sz w:val="24"/>
          <w:szCs w:val="24"/>
        </w:rPr>
        <w:t>O Novo Processo Civil</w:t>
      </w:r>
      <w:r>
        <w:rPr>
          <w:color w:val="FF0000"/>
          <w:sz w:val="24"/>
          <w:szCs w:val="24"/>
        </w:rPr>
        <w:t>. São Paulo: Ed. Atlas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DEZEM, Guilherme Madeira. Curso de Processo Penal, Saraiva.</w:t>
      </w:r>
    </w:p>
    <w:p w:rsidR="00E807B6" w:rsidRDefault="00E807B6" w:rsidP="00E807B6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DIDIER JR., </w:t>
      </w:r>
      <w:proofErr w:type="spellStart"/>
      <w:r>
        <w:rPr>
          <w:color w:val="FF0000"/>
          <w:sz w:val="24"/>
          <w:szCs w:val="24"/>
        </w:rPr>
        <w:t>Fredie</w:t>
      </w:r>
      <w:proofErr w:type="spellEnd"/>
      <w:r>
        <w:rPr>
          <w:color w:val="FF0000"/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Curso de Direito Processual civil</w:t>
      </w:r>
      <w:r>
        <w:rPr>
          <w:color w:val="FF0000"/>
          <w:sz w:val="24"/>
          <w:szCs w:val="24"/>
        </w:rPr>
        <w:t xml:space="preserve">. Salvador: Ed. </w:t>
      </w:r>
      <w:proofErr w:type="spellStart"/>
      <w:r>
        <w:rPr>
          <w:color w:val="FF0000"/>
          <w:sz w:val="24"/>
          <w:szCs w:val="24"/>
        </w:rPr>
        <w:t>Juspodvm</w:t>
      </w:r>
      <w:proofErr w:type="spellEnd"/>
      <w:r>
        <w:rPr>
          <w:color w:val="FF0000"/>
          <w:sz w:val="24"/>
          <w:szCs w:val="24"/>
        </w:rPr>
        <w:t>, v. 1 e 2.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DINAMARCO, Cândido R; CARRILHO, Bruno. </w:t>
      </w:r>
      <w:r>
        <w:rPr>
          <w:i/>
          <w:color w:val="FF0000"/>
          <w:sz w:val="24"/>
          <w:szCs w:val="24"/>
        </w:rPr>
        <w:t>Teoria Geral do Novo Processo Civil</w:t>
      </w:r>
      <w:r>
        <w:rPr>
          <w:color w:val="FF0000"/>
          <w:sz w:val="24"/>
          <w:szCs w:val="24"/>
        </w:rPr>
        <w:t>. São Paulo: Ed. Malheiros.</w:t>
      </w:r>
    </w:p>
    <w:p w:rsidR="00E807B6" w:rsidRDefault="00E807B6" w:rsidP="00E807B6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GAJARDONO, Fernando da Fonseca; DELLORE, Luiz; ROQUE, André Vasconcelos; OLIVEIRA JR., </w:t>
      </w:r>
      <w:proofErr w:type="spellStart"/>
      <w:r>
        <w:rPr>
          <w:color w:val="FF0000"/>
          <w:sz w:val="24"/>
          <w:szCs w:val="24"/>
        </w:rPr>
        <w:t>Zulmar</w:t>
      </w:r>
      <w:proofErr w:type="spellEnd"/>
      <w:r>
        <w:rPr>
          <w:color w:val="FF0000"/>
          <w:sz w:val="24"/>
          <w:szCs w:val="24"/>
        </w:rPr>
        <w:t xml:space="preserve"> Duarte. Teoria Geral do Processo – Comentário ao CPC de 2015. São Paulo: Forense, Ed. Método.</w:t>
      </w:r>
    </w:p>
    <w:p w:rsidR="00E807B6" w:rsidRDefault="00E807B6" w:rsidP="00E807B6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MARINONI, Luiz Guilherme; MITIDIERO, Daniel. </w:t>
      </w:r>
      <w:r>
        <w:rPr>
          <w:i/>
          <w:color w:val="FF0000"/>
          <w:sz w:val="24"/>
          <w:szCs w:val="24"/>
        </w:rPr>
        <w:t>Novo Curso de Processo Civil</w:t>
      </w:r>
      <w:r>
        <w:rPr>
          <w:color w:val="FF0000"/>
          <w:sz w:val="24"/>
          <w:szCs w:val="24"/>
        </w:rPr>
        <w:t>, volumes 1 e 2. São Paulo: Ed. Revista dos Tribunais.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NERY JUNIOR, Nelson; NERY, Rosa Maria de Andrade. </w:t>
      </w:r>
      <w:r>
        <w:rPr>
          <w:i/>
          <w:color w:val="FF0000"/>
          <w:sz w:val="24"/>
          <w:szCs w:val="24"/>
        </w:rPr>
        <w:t>Código de Processo Civil Comentado e legislação extravagante</w:t>
      </w:r>
      <w:r>
        <w:rPr>
          <w:color w:val="FF0000"/>
          <w:sz w:val="24"/>
          <w:szCs w:val="24"/>
        </w:rPr>
        <w:t>. São Paulo: Ed. Revista dos Tribunais.</w:t>
      </w:r>
    </w:p>
    <w:p w:rsidR="00E807B6" w:rsidRDefault="00E807B6" w:rsidP="00E807B6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NICOLITI, André Luiz. </w:t>
      </w:r>
      <w:r>
        <w:rPr>
          <w:i/>
          <w:color w:val="FF0000"/>
          <w:sz w:val="24"/>
          <w:szCs w:val="24"/>
        </w:rPr>
        <w:t>Manual de Processo Penal</w:t>
      </w:r>
      <w:r>
        <w:rPr>
          <w:color w:val="FF0000"/>
          <w:sz w:val="24"/>
          <w:szCs w:val="24"/>
        </w:rPr>
        <w:t>. São Paulo: Ed. Revista dos Tribunais.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NUCCI, Guilherme de Souza. </w:t>
      </w:r>
      <w:r>
        <w:rPr>
          <w:i/>
          <w:color w:val="FF0000"/>
          <w:sz w:val="24"/>
          <w:szCs w:val="24"/>
        </w:rPr>
        <w:t>Código de Processo Penal Comentado</w:t>
      </w:r>
      <w:r>
        <w:rPr>
          <w:color w:val="FF0000"/>
          <w:sz w:val="24"/>
          <w:szCs w:val="24"/>
        </w:rPr>
        <w:t>. Rio de Janeiro: Ed. Forense.</w:t>
      </w:r>
    </w:p>
    <w:p w:rsidR="00E807B6" w:rsidRDefault="00E807B6" w:rsidP="00E807B6">
      <w:pPr>
        <w:ind w:left="284" w:right="33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THEODORO JÚNIOR, Humberto. </w:t>
      </w:r>
      <w:r>
        <w:rPr>
          <w:i/>
          <w:color w:val="FF0000"/>
          <w:sz w:val="24"/>
          <w:szCs w:val="24"/>
        </w:rPr>
        <w:t>Curso de Direito Processual Civil</w:t>
      </w:r>
      <w:r>
        <w:rPr>
          <w:color w:val="FF0000"/>
          <w:sz w:val="24"/>
          <w:szCs w:val="24"/>
        </w:rPr>
        <w:t>, v. 1. Rio de Janeiro: Ed. Forense.</w:t>
      </w:r>
    </w:p>
    <w:p w:rsidR="00E807B6" w:rsidRDefault="00E807B6" w:rsidP="00E807B6">
      <w:pPr>
        <w:pStyle w:val="Corpodetexto2"/>
        <w:spacing w:line="240" w:lineRule="auto"/>
        <w:ind w:left="284" w:right="33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WAMBIER, Luiz Rodrigues; TALAMINI, Eduardo. </w:t>
      </w:r>
      <w:r>
        <w:rPr>
          <w:i/>
          <w:color w:val="FF0000"/>
          <w:sz w:val="24"/>
          <w:szCs w:val="24"/>
        </w:rPr>
        <w:t>Curso Avançado de Processo Civil</w:t>
      </w:r>
      <w:r>
        <w:rPr>
          <w:color w:val="FF0000"/>
          <w:sz w:val="24"/>
          <w:szCs w:val="24"/>
        </w:rPr>
        <w:t>, v. 1. São Paulo: Ed. Revista dos Tribunais.</w:t>
      </w:r>
    </w:p>
    <w:p w:rsidR="00E807B6" w:rsidRDefault="00E807B6" w:rsidP="00E807B6">
      <w:pPr>
        <w:ind w:left="284" w:right="333"/>
        <w:jc w:val="both"/>
        <w:rPr>
          <w:b/>
          <w:sz w:val="24"/>
          <w:szCs w:val="24"/>
        </w:rPr>
      </w:pPr>
    </w:p>
    <w:p w:rsidR="00E807B6" w:rsidRDefault="00E807B6" w:rsidP="00E807B6">
      <w:pPr>
        <w:ind w:left="284" w:right="3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VIII) CALENDÁRIO DE PROVA/ATIVIDADE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3"/>
        <w:gridCol w:w="4237"/>
        <w:gridCol w:w="2835"/>
      </w:tblGrid>
      <w:tr w:rsidR="00E807B6" w:rsidTr="00E807B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Obs.</w:t>
            </w:r>
          </w:p>
        </w:tc>
      </w:tr>
      <w:tr w:rsidR="00E807B6" w:rsidTr="00E807B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PROVA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 consulta do Código sem comentários ou </w:t>
            </w:r>
            <w:proofErr w:type="spellStart"/>
            <w:r>
              <w:rPr>
                <w:i/>
                <w:sz w:val="24"/>
                <w:szCs w:val="24"/>
              </w:rPr>
              <w:t>Vade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Mecum</w:t>
            </w:r>
            <w:proofErr w:type="spellEnd"/>
            <w:r>
              <w:rPr>
                <w:sz w:val="24"/>
                <w:szCs w:val="24"/>
              </w:rPr>
              <w:t xml:space="preserve"> sem anotações</w:t>
            </w:r>
          </w:p>
        </w:tc>
      </w:tr>
      <w:tr w:rsidR="00E807B6" w:rsidTr="00E807B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Prova – Optativa (voltada para os que não alcançaram a Média)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nenhuma Consulta</w:t>
            </w:r>
          </w:p>
        </w:tc>
      </w:tr>
      <w:tr w:rsidR="00E807B6" w:rsidTr="00E807B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rPr>
                <w:sz w:val="20"/>
              </w:rPr>
            </w:pPr>
          </w:p>
        </w:tc>
      </w:tr>
      <w:tr w:rsidR="00E807B6" w:rsidTr="00E807B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rPr>
                <w:sz w:val="2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rPr>
                <w:sz w:val="20"/>
              </w:rPr>
            </w:pPr>
          </w:p>
        </w:tc>
      </w:tr>
      <w:tr w:rsidR="00E807B6" w:rsidTr="00E807B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data a ser designada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GINCANA/PALESTRA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B6" w:rsidRDefault="00E807B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atribuição de meio ponto pela participação integral na 1ª Prova (apenas para os que não farão a 2ª Prova)</w:t>
            </w:r>
          </w:p>
        </w:tc>
      </w:tr>
    </w:tbl>
    <w:p w:rsidR="00E807B6" w:rsidRDefault="00E807B6" w:rsidP="00E807B6">
      <w:pPr>
        <w:ind w:right="333" w:firstLine="284"/>
        <w:jc w:val="both"/>
        <w:rPr>
          <w:sz w:val="24"/>
          <w:szCs w:val="24"/>
        </w:rPr>
      </w:pPr>
    </w:p>
    <w:p w:rsidR="00C21442" w:rsidRPr="00787F47" w:rsidRDefault="00C21442" w:rsidP="004633B8">
      <w:pPr>
        <w:ind w:left="284"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34643B" w:rsidRPr="00787F47">
        <w:rPr>
          <w:b/>
          <w:sz w:val="24"/>
          <w:szCs w:val="24"/>
        </w:rPr>
        <w:t>X</w:t>
      </w:r>
      <w:r w:rsidRPr="00787F47">
        <w:rPr>
          <w:b/>
          <w:sz w:val="24"/>
          <w:szCs w:val="24"/>
        </w:rPr>
        <w:t>) CALENDÁRIO DE ATIVIDADE</w:t>
      </w:r>
      <w:r w:rsidR="004633B8">
        <w:rPr>
          <w:b/>
          <w:sz w:val="24"/>
          <w:szCs w:val="24"/>
        </w:rPr>
        <w:t xml:space="preserve"> DO SEMINÁRIO</w:t>
      </w:r>
    </w:p>
    <w:p w:rsidR="004F0C72" w:rsidRPr="00787F47" w:rsidRDefault="004F0C72" w:rsidP="004633B8">
      <w:pPr>
        <w:ind w:left="284"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Obs.: Não havendo aula ou impossibilidade da apresentação na quarta-feira designada prorroga-se automaticamente a apresentação do seminário para a segunda seguinte.</w:t>
      </w:r>
    </w:p>
    <w:p w:rsidR="00C21442" w:rsidRPr="00787F47" w:rsidRDefault="00833319" w:rsidP="004633B8">
      <w:pPr>
        <w:ind w:right="333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AGOSTO/2017</w:t>
      </w:r>
      <w:r w:rsidR="001A4AF5" w:rsidRPr="00787F47">
        <w:rPr>
          <w:b/>
          <w:sz w:val="24"/>
          <w:szCs w:val="24"/>
        </w:rPr>
        <w:tab/>
      </w:r>
      <w:r w:rsidR="001A4AF5" w:rsidRPr="00787F47">
        <w:rPr>
          <w:b/>
          <w:sz w:val="24"/>
          <w:szCs w:val="24"/>
        </w:rPr>
        <w:tab/>
        <w:t>TEMA</w:t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C21442" w:rsidRPr="00787F47">
        <w:rPr>
          <w:b/>
          <w:sz w:val="24"/>
          <w:szCs w:val="24"/>
        </w:rPr>
        <w:tab/>
      </w:r>
      <w:r w:rsidR="001A4AF5" w:rsidRPr="00787F47">
        <w:rPr>
          <w:b/>
          <w:sz w:val="24"/>
          <w:szCs w:val="24"/>
        </w:rPr>
        <w:t>DUPLA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5"/>
        <w:gridCol w:w="3896"/>
        <w:gridCol w:w="3613"/>
      </w:tblGrid>
      <w:tr w:rsidR="00C21442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45A3D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16</w:t>
            </w:r>
            <w:r w:rsidR="00145769" w:rsidRPr="00C135B8">
              <w:rPr>
                <w:sz w:val="24"/>
                <w:szCs w:val="24"/>
              </w:rPr>
              <w:t>/08</w:t>
            </w:r>
            <w:r w:rsidRPr="00C135B8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7E0E3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JUIZ: </w:t>
            </w:r>
            <w:r w:rsidR="00CD60A3" w:rsidRPr="00C135B8">
              <w:rPr>
                <w:sz w:val="24"/>
                <w:szCs w:val="24"/>
              </w:rPr>
              <w:t xml:space="preserve">GARANTIAS CONSTITUCIONAIS e </w:t>
            </w:r>
            <w:r w:rsidR="00F3075C" w:rsidRPr="00C135B8">
              <w:rPr>
                <w:sz w:val="24"/>
                <w:szCs w:val="24"/>
              </w:rPr>
              <w:t>CARREIRA DA MAGISTRATURA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9" w:rsidRPr="00C135B8" w:rsidRDefault="00C135B8" w:rsidP="007B7ADD">
            <w:pPr>
              <w:pStyle w:val="PargrafodaLista"/>
              <w:numPr>
                <w:ilvl w:val="0"/>
                <w:numId w:val="2"/>
              </w:num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NICHOLAS DE VASCONCELO</w:t>
            </w:r>
            <w:r w:rsidR="00CD2D14" w:rsidRPr="00C135B8">
              <w:rPr>
                <w:sz w:val="28"/>
                <w:szCs w:val="28"/>
              </w:rPr>
              <w:t>S</w:t>
            </w:r>
          </w:p>
          <w:p w:rsidR="00CD2D14" w:rsidRPr="00C135B8" w:rsidRDefault="00E42304" w:rsidP="007B7ADD">
            <w:pPr>
              <w:pStyle w:val="PargrafodaLista"/>
              <w:numPr>
                <w:ilvl w:val="0"/>
                <w:numId w:val="2"/>
              </w:numPr>
              <w:ind w:right="333"/>
              <w:jc w:val="both"/>
              <w:rPr>
                <w:sz w:val="28"/>
                <w:szCs w:val="28"/>
              </w:rPr>
            </w:pPr>
            <w:r w:rsidRPr="00C135B8">
              <w:rPr>
                <w:sz w:val="28"/>
                <w:szCs w:val="28"/>
              </w:rPr>
              <w:t>MARIANA OZAKI</w:t>
            </w:r>
          </w:p>
        </w:tc>
      </w:tr>
      <w:tr w:rsidR="00C21442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DD333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23</w:t>
            </w:r>
            <w:r w:rsidR="00145769" w:rsidRPr="00C135B8">
              <w:rPr>
                <w:sz w:val="24"/>
                <w:szCs w:val="24"/>
              </w:rPr>
              <w:t>/08</w:t>
            </w:r>
            <w:r w:rsidR="00C45A3D" w:rsidRPr="00C135B8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DD3336" w:rsidP="00792C19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JUIZ</w:t>
            </w:r>
            <w:r w:rsidR="00F90D54" w:rsidRPr="00C135B8">
              <w:rPr>
                <w:sz w:val="24"/>
                <w:szCs w:val="24"/>
              </w:rPr>
              <w:t xml:space="preserve"> LEIGO E CONCILIADOR NOS JUIZADOS ESPECIAIS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9" w:rsidRPr="00C135B8" w:rsidRDefault="00CD2D14" w:rsidP="007B7ADD">
            <w:pPr>
              <w:pStyle w:val="PargrafodaLista"/>
              <w:numPr>
                <w:ilvl w:val="0"/>
                <w:numId w:val="3"/>
              </w:numPr>
              <w:ind w:right="333"/>
              <w:jc w:val="both"/>
              <w:rPr>
                <w:sz w:val="28"/>
                <w:szCs w:val="28"/>
              </w:rPr>
            </w:pPr>
            <w:r w:rsidRPr="00C135B8">
              <w:rPr>
                <w:sz w:val="28"/>
                <w:szCs w:val="28"/>
              </w:rPr>
              <w:t>JÚLIA PEREIRA</w:t>
            </w:r>
          </w:p>
          <w:p w:rsidR="00CD2D14" w:rsidRPr="00C135B8" w:rsidRDefault="00CD2D14" w:rsidP="007B7ADD">
            <w:pPr>
              <w:pStyle w:val="PargrafodaLista"/>
              <w:numPr>
                <w:ilvl w:val="0"/>
                <w:numId w:val="3"/>
              </w:numPr>
              <w:ind w:right="333"/>
              <w:jc w:val="both"/>
              <w:rPr>
                <w:sz w:val="28"/>
                <w:szCs w:val="28"/>
              </w:rPr>
            </w:pPr>
            <w:r w:rsidRPr="00C135B8">
              <w:rPr>
                <w:sz w:val="28"/>
                <w:szCs w:val="28"/>
              </w:rPr>
              <w:t>JOSÉ DIAS</w:t>
            </w:r>
            <w:bookmarkStart w:id="0" w:name="_GoBack"/>
            <w:bookmarkEnd w:id="0"/>
          </w:p>
        </w:tc>
      </w:tr>
      <w:tr w:rsidR="00C21442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45A3D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23</w:t>
            </w:r>
            <w:r w:rsidR="00145769" w:rsidRPr="00C135B8">
              <w:rPr>
                <w:sz w:val="24"/>
                <w:szCs w:val="24"/>
              </w:rPr>
              <w:t>/08</w:t>
            </w:r>
            <w:r w:rsidRPr="00C135B8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C135B8" w:rsidRDefault="00F90D5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JUÍZES TEMPORÁRIOS: JUIZ MILITAR, JURADO NO TRIBUNAL DO JÚRI E JUIZ DE </w:t>
            </w:r>
            <w:r w:rsidRPr="00C135B8">
              <w:rPr>
                <w:sz w:val="24"/>
                <w:szCs w:val="24"/>
              </w:rPr>
              <w:lastRenderedPageBreak/>
              <w:t>PAZ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C135B8" w:rsidRDefault="00CD2D14" w:rsidP="00A93E11">
            <w:pPr>
              <w:pStyle w:val="PargrafodaLista"/>
              <w:numPr>
                <w:ilvl w:val="0"/>
                <w:numId w:val="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lastRenderedPageBreak/>
              <w:t>GEOVANI RODRIGUES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ZAIRA</w:t>
            </w:r>
            <w:r w:rsidR="00C135B8">
              <w:rPr>
                <w:sz w:val="24"/>
                <w:szCs w:val="24"/>
              </w:rPr>
              <w:t xml:space="preserve"> GABRIELA</w:t>
            </w:r>
          </w:p>
        </w:tc>
      </w:tr>
      <w:tr w:rsidR="00C21442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45A3D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23</w:t>
            </w:r>
            <w:r w:rsidR="00145769" w:rsidRPr="00C135B8">
              <w:rPr>
                <w:sz w:val="24"/>
                <w:szCs w:val="24"/>
              </w:rPr>
              <w:t>/08</w:t>
            </w:r>
            <w:r w:rsidRPr="00C135B8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EC460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ATOS DO JUIZ: DESPACHOS, SENTENÇAS E DECISÕES INTERLOCUTÓRIAS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D2D14" w:rsidP="00A93E11">
            <w:pPr>
              <w:pStyle w:val="PargrafodaLista"/>
              <w:numPr>
                <w:ilvl w:val="0"/>
                <w:numId w:val="5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RODRIGO PEREIRA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5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MATEUS SOUZA</w:t>
            </w:r>
          </w:p>
        </w:tc>
      </w:tr>
      <w:tr w:rsidR="00C21442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30/08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2" w:rsidRPr="00C135B8" w:rsidRDefault="00DD333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JUIZ: PODERES/</w:t>
            </w:r>
            <w:r w:rsidR="00EC460B" w:rsidRPr="00C135B8">
              <w:rPr>
                <w:sz w:val="24"/>
                <w:szCs w:val="24"/>
              </w:rPr>
              <w:t>DEVERES DO JUIZ NO PROCESSO CIVIL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D2D14" w:rsidP="00A93E11">
            <w:pPr>
              <w:pStyle w:val="PargrafodaLista"/>
              <w:numPr>
                <w:ilvl w:val="0"/>
                <w:numId w:val="6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MARIANE</w:t>
            </w:r>
            <w:r w:rsidR="00C135B8">
              <w:rPr>
                <w:sz w:val="24"/>
                <w:szCs w:val="24"/>
              </w:rPr>
              <w:t xml:space="preserve"> DE GASPEV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6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ANDRESSA SANTOS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6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ELIS BANDEIRA</w:t>
            </w:r>
          </w:p>
        </w:tc>
      </w:tr>
      <w:tr w:rsidR="00C21442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30/08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97C3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JUIZ</w:t>
            </w:r>
            <w:r w:rsidR="00EC460B" w:rsidRPr="00C135B8">
              <w:rPr>
                <w:sz w:val="24"/>
                <w:szCs w:val="24"/>
              </w:rPr>
              <w:t xml:space="preserve"> NO PROCESSO PENAL</w:t>
            </w:r>
            <w:r w:rsidRPr="00C135B8">
              <w:rPr>
                <w:sz w:val="24"/>
                <w:szCs w:val="24"/>
              </w:rPr>
              <w:t xml:space="preserve">: </w:t>
            </w:r>
            <w:r w:rsidR="00EC460B" w:rsidRPr="00C135B8">
              <w:rPr>
                <w:sz w:val="24"/>
                <w:szCs w:val="24"/>
              </w:rPr>
              <w:t xml:space="preserve">PODERES. </w:t>
            </w:r>
            <w:r w:rsidRPr="00C135B8">
              <w:rPr>
                <w:sz w:val="24"/>
                <w:szCs w:val="24"/>
              </w:rPr>
              <w:t>ATIVISMO E GARANTISMO JUDICIAL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9" w:rsidRPr="00C135B8" w:rsidRDefault="00CD2D14" w:rsidP="00A93E11">
            <w:pPr>
              <w:pStyle w:val="PargrafodaLista"/>
              <w:numPr>
                <w:ilvl w:val="0"/>
                <w:numId w:val="7"/>
              </w:numPr>
              <w:ind w:right="333"/>
              <w:jc w:val="both"/>
              <w:rPr>
                <w:sz w:val="28"/>
                <w:szCs w:val="28"/>
              </w:rPr>
            </w:pPr>
            <w:r w:rsidRPr="00C135B8">
              <w:rPr>
                <w:sz w:val="28"/>
                <w:szCs w:val="28"/>
              </w:rPr>
              <w:t>BEATRIZ PIOTINI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7"/>
              </w:numPr>
              <w:ind w:right="333"/>
              <w:jc w:val="both"/>
              <w:rPr>
                <w:sz w:val="28"/>
                <w:szCs w:val="28"/>
              </w:rPr>
            </w:pPr>
            <w:r w:rsidRPr="00C135B8">
              <w:rPr>
                <w:sz w:val="28"/>
                <w:szCs w:val="28"/>
              </w:rPr>
              <w:t>ANA SOFIA</w:t>
            </w:r>
            <w:r w:rsidR="00C135B8">
              <w:rPr>
                <w:sz w:val="28"/>
                <w:szCs w:val="28"/>
              </w:rPr>
              <w:t xml:space="preserve"> BIZZI</w:t>
            </w:r>
          </w:p>
        </w:tc>
      </w:tr>
      <w:tr w:rsidR="00EE2CFA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30/08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RESPONSABILIDADE CIVIL DO JUIZ E RESPONSABILIDADE CIVIL DO MEMBRO DO MINISTÉRIO PÚBLICO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CD2D14" w:rsidP="00C135B8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VÍTOR ANTONIO</w:t>
            </w:r>
          </w:p>
          <w:p w:rsidR="00CD2D14" w:rsidRPr="00C135B8" w:rsidRDefault="00CD2D14" w:rsidP="00C135B8">
            <w:pPr>
              <w:pStyle w:val="PargrafodaLista"/>
              <w:numPr>
                <w:ilvl w:val="0"/>
                <w:numId w:val="31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GIOVANNI CASTILHO</w:t>
            </w:r>
          </w:p>
        </w:tc>
      </w:tr>
      <w:tr w:rsidR="00C21442" w:rsidRPr="00C135B8" w:rsidTr="0083331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42" w:rsidRPr="00C135B8" w:rsidRDefault="00C21442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5" w:rsidRPr="00C135B8" w:rsidRDefault="001A4AF5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C21442" w:rsidRPr="00C135B8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B72D6" w:rsidRPr="00C135B8" w:rsidRDefault="003B72D6" w:rsidP="004633B8">
      <w:pPr>
        <w:ind w:right="333" w:firstLine="284"/>
        <w:jc w:val="both"/>
        <w:rPr>
          <w:sz w:val="24"/>
          <w:szCs w:val="24"/>
        </w:rPr>
      </w:pPr>
    </w:p>
    <w:p w:rsidR="003B72D6" w:rsidRPr="00C135B8" w:rsidRDefault="003B72D6" w:rsidP="004633B8">
      <w:pPr>
        <w:ind w:right="333" w:firstLine="284"/>
        <w:jc w:val="both"/>
        <w:rPr>
          <w:sz w:val="24"/>
          <w:szCs w:val="24"/>
        </w:rPr>
      </w:pPr>
    </w:p>
    <w:p w:rsidR="00145769" w:rsidRPr="00C135B8" w:rsidRDefault="00695876" w:rsidP="004633B8">
      <w:pPr>
        <w:ind w:right="333"/>
        <w:jc w:val="both"/>
        <w:rPr>
          <w:sz w:val="24"/>
          <w:szCs w:val="24"/>
        </w:rPr>
      </w:pPr>
      <w:r w:rsidRPr="00C135B8">
        <w:rPr>
          <w:sz w:val="24"/>
          <w:szCs w:val="24"/>
        </w:rPr>
        <w:t>SETEMBRO</w:t>
      </w:r>
      <w:r w:rsidR="00145769" w:rsidRPr="00C135B8">
        <w:rPr>
          <w:sz w:val="24"/>
          <w:szCs w:val="24"/>
        </w:rPr>
        <w:tab/>
      </w:r>
      <w:r w:rsidR="00145769" w:rsidRPr="00C135B8">
        <w:rPr>
          <w:sz w:val="24"/>
          <w:szCs w:val="24"/>
        </w:rPr>
        <w:tab/>
        <w:t>TEMA</w:t>
      </w:r>
      <w:r w:rsidR="00145769" w:rsidRPr="00C135B8">
        <w:rPr>
          <w:sz w:val="24"/>
          <w:szCs w:val="24"/>
        </w:rPr>
        <w:tab/>
      </w:r>
      <w:r w:rsidR="00145769" w:rsidRPr="00C135B8">
        <w:rPr>
          <w:sz w:val="24"/>
          <w:szCs w:val="24"/>
        </w:rPr>
        <w:tab/>
      </w:r>
      <w:r w:rsidR="00145769" w:rsidRPr="00C135B8">
        <w:rPr>
          <w:sz w:val="24"/>
          <w:szCs w:val="24"/>
        </w:rPr>
        <w:tab/>
      </w:r>
      <w:r w:rsidR="00145769" w:rsidRPr="00C135B8">
        <w:rPr>
          <w:sz w:val="24"/>
          <w:szCs w:val="24"/>
        </w:rPr>
        <w:tab/>
        <w:t>DUPLA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7"/>
        <w:gridCol w:w="3743"/>
        <w:gridCol w:w="3824"/>
      </w:tblGrid>
      <w:tr w:rsidR="00145769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06/09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IMPEDIMENTO DO JUIZ NO PROCESSO CIVIL E IMPEDIMENTO DO JUIZ NO PROCESSO PENAL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C135B8" w:rsidRDefault="00CD2D14" w:rsidP="00C135B8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MARIANA DOURADO</w:t>
            </w:r>
          </w:p>
          <w:p w:rsidR="00CD2D14" w:rsidRPr="00C135B8" w:rsidRDefault="00CD2D14" w:rsidP="00C135B8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ITALO D</w:t>
            </w:r>
            <w:r w:rsidR="00C135B8">
              <w:rPr>
                <w:sz w:val="24"/>
                <w:szCs w:val="24"/>
              </w:rPr>
              <w:t>ALTIO</w:t>
            </w:r>
          </w:p>
          <w:p w:rsidR="00CD2D14" w:rsidRPr="00C135B8" w:rsidRDefault="00CD2D14" w:rsidP="00C135B8">
            <w:pPr>
              <w:pStyle w:val="PargrafodaLista"/>
              <w:numPr>
                <w:ilvl w:val="0"/>
                <w:numId w:val="32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GABRIELA ALMEIDA</w:t>
            </w:r>
          </w:p>
          <w:p w:rsidR="00CD2D14" w:rsidRPr="00C135B8" w:rsidRDefault="00CD2D14" w:rsidP="00CD2D14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145769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06/09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SUSPEIÇÃO DO JUIZ NO PROCESSO CIVIL E SUSPEIÇÃO DO JUIZ NO PROCESSO PENAL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CD2D14" w:rsidP="00A93E11">
            <w:pPr>
              <w:pStyle w:val="PargrafodaLista"/>
              <w:numPr>
                <w:ilvl w:val="0"/>
                <w:numId w:val="9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LUCRÉCIA</w:t>
            </w:r>
            <w:r w:rsidR="00C135B8">
              <w:rPr>
                <w:sz w:val="24"/>
                <w:szCs w:val="24"/>
              </w:rPr>
              <w:t xml:space="preserve"> BEZERRA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9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CAMILA</w:t>
            </w:r>
            <w:r w:rsidR="00C135B8">
              <w:rPr>
                <w:sz w:val="24"/>
                <w:szCs w:val="24"/>
              </w:rPr>
              <w:t xml:space="preserve"> VAILLANT</w:t>
            </w:r>
          </w:p>
          <w:p w:rsidR="00CD2D14" w:rsidRPr="00C135B8" w:rsidRDefault="00CD2D14" w:rsidP="00CD2D14">
            <w:pPr>
              <w:pStyle w:val="PargrafodaLista"/>
              <w:numPr>
                <w:ilvl w:val="0"/>
                <w:numId w:val="9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MARIA CLARA </w:t>
            </w:r>
            <w:r w:rsidR="00C135B8">
              <w:rPr>
                <w:sz w:val="24"/>
                <w:szCs w:val="24"/>
              </w:rPr>
              <w:t>LOPES</w:t>
            </w:r>
          </w:p>
        </w:tc>
      </w:tr>
      <w:tr w:rsidR="00145769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13/09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PARTES: CAPACIDADE E INCAPACIDADE DAS PESSOAS NATURAIS NO PROCESSO CIVIL E DO TRABALHO</w:t>
            </w:r>
            <w:r w:rsidR="007D58A5" w:rsidRPr="00C135B8">
              <w:rPr>
                <w:sz w:val="24"/>
                <w:szCs w:val="24"/>
              </w:rPr>
              <w:t>. PARTES NO PROCESSO PENAL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CD2D14" w:rsidP="00A93E11">
            <w:pPr>
              <w:pStyle w:val="PargrafodaLista"/>
              <w:numPr>
                <w:ilvl w:val="0"/>
                <w:numId w:val="10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GIOVANA CORNÉLIO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10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THAINÁ BALBI</w:t>
            </w:r>
          </w:p>
          <w:p w:rsidR="007D58A5" w:rsidRPr="00C135B8" w:rsidRDefault="007D58A5" w:rsidP="00A93E11">
            <w:pPr>
              <w:pStyle w:val="PargrafodaLista"/>
              <w:numPr>
                <w:ilvl w:val="0"/>
                <w:numId w:val="10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ELISA MORAIS</w:t>
            </w:r>
          </w:p>
        </w:tc>
      </w:tr>
      <w:tr w:rsidR="00145769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13/09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PARTES: REPRESENTAÇÃO E CAPACIDADE DAS PESSOAS JURÍDICAS NO PROCESSO CIVIL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C135B8" w:rsidRDefault="00CD2D14" w:rsidP="00A93E11">
            <w:pPr>
              <w:pStyle w:val="PargrafodaLista"/>
              <w:numPr>
                <w:ilvl w:val="0"/>
                <w:numId w:val="11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RAFAEL ERTHAL</w:t>
            </w:r>
          </w:p>
          <w:p w:rsidR="00CD2D14" w:rsidRPr="00C135B8" w:rsidRDefault="007D58A5" w:rsidP="00A93E11">
            <w:pPr>
              <w:pStyle w:val="PargrafodaLista"/>
              <w:numPr>
                <w:ilvl w:val="0"/>
                <w:numId w:val="11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VITÓRIA LISBOA</w:t>
            </w:r>
          </w:p>
        </w:tc>
      </w:tr>
      <w:tr w:rsidR="00145769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13</w:t>
            </w:r>
            <w:r w:rsidR="00145769" w:rsidRPr="00C135B8">
              <w:rPr>
                <w:sz w:val="24"/>
                <w:szCs w:val="24"/>
              </w:rPr>
              <w:t>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PARTES: CURADOR JUDICIAL NO PROCESSO CIVIL E NO PROCESSO PENAL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CD2D14" w:rsidP="00A93E11">
            <w:pPr>
              <w:pStyle w:val="PargrafodaLista"/>
              <w:numPr>
                <w:ilvl w:val="0"/>
                <w:numId w:val="12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BRUNO RODRIGUES</w:t>
            </w:r>
          </w:p>
          <w:p w:rsidR="00CD2D14" w:rsidRPr="00C135B8" w:rsidRDefault="00CD2D14" w:rsidP="00A93E11">
            <w:pPr>
              <w:pStyle w:val="PargrafodaLista"/>
              <w:numPr>
                <w:ilvl w:val="0"/>
                <w:numId w:val="12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BEATRIZ CHAVES</w:t>
            </w:r>
          </w:p>
        </w:tc>
      </w:tr>
      <w:tr w:rsidR="00145769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lastRenderedPageBreak/>
              <w:t>20/09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PARTES: DIREITOS, ÔNUS E DEVERES PROCESSUAIS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E42304" w:rsidP="00A93E11">
            <w:pPr>
              <w:pStyle w:val="PargrafodaLista"/>
              <w:numPr>
                <w:ilvl w:val="0"/>
                <w:numId w:val="13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NATÁLIA OLIVEIRA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13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THALES</w:t>
            </w:r>
            <w:r w:rsidR="00C135B8">
              <w:rPr>
                <w:sz w:val="24"/>
                <w:szCs w:val="24"/>
              </w:rPr>
              <w:t xml:space="preserve"> PEREIRA</w:t>
            </w:r>
          </w:p>
        </w:tc>
      </w:tr>
      <w:tr w:rsidR="005518D4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20/09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CÔNJUGES E COMPANHEIROS: </w:t>
            </w:r>
            <w:r w:rsidR="00213794" w:rsidRPr="00C135B8">
              <w:rPr>
                <w:sz w:val="24"/>
                <w:szCs w:val="24"/>
              </w:rPr>
              <w:t xml:space="preserve">CAPACIDADE PROCESSUAL. </w:t>
            </w:r>
            <w:r w:rsidRPr="00C135B8">
              <w:rPr>
                <w:sz w:val="24"/>
                <w:szCs w:val="24"/>
              </w:rPr>
              <w:t>CONSENTIMENTO E LITISCONSÓRCIO</w:t>
            </w:r>
            <w:r w:rsidR="00213794" w:rsidRPr="00C135B8">
              <w:rPr>
                <w:sz w:val="24"/>
                <w:szCs w:val="24"/>
              </w:rPr>
              <w:t xml:space="preserve"> PASSIVO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C135B8" w:rsidRDefault="00E42304" w:rsidP="00A93E11">
            <w:pPr>
              <w:pStyle w:val="PargrafodaLista"/>
              <w:numPr>
                <w:ilvl w:val="0"/>
                <w:numId w:val="1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HIGO PAULINO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1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MAYRA</w:t>
            </w:r>
            <w:r w:rsidR="00C135B8">
              <w:rPr>
                <w:sz w:val="24"/>
                <w:szCs w:val="24"/>
              </w:rPr>
              <w:t xml:space="preserve"> LUÍZA SANTANA</w:t>
            </w:r>
          </w:p>
        </w:tc>
      </w:tr>
      <w:tr w:rsidR="00145769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</w:t>
            </w:r>
            <w:r w:rsidR="00EE2CFA" w:rsidRPr="00C135B8">
              <w:rPr>
                <w:sz w:val="24"/>
                <w:szCs w:val="24"/>
              </w:rPr>
              <w:t>0</w:t>
            </w:r>
            <w:r w:rsidRPr="00C135B8">
              <w:rPr>
                <w:sz w:val="24"/>
                <w:szCs w:val="24"/>
              </w:rPr>
              <w:t>/09</w:t>
            </w:r>
          </w:p>
          <w:p w:rsidR="00145769" w:rsidRPr="00C135B8" w:rsidRDefault="001457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PARTES: LITIGÂNCIA DE MÁ-FÉ E SANÇÕES PROCESSUAIS CIVIS E PENAIS (MULTA E INDENIZAÇÃO)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9" w:rsidRPr="00C135B8" w:rsidRDefault="00E42304" w:rsidP="00A93E11">
            <w:pPr>
              <w:pStyle w:val="PargrafodaLista"/>
              <w:numPr>
                <w:ilvl w:val="0"/>
                <w:numId w:val="15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LEONARDO PRUDÊNCIO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15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EDUARDO LOUREIRO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15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ALEXANDRE MODESTO</w:t>
            </w:r>
          </w:p>
        </w:tc>
      </w:tr>
      <w:tr w:rsidR="00BC4D30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0" w:rsidRPr="00C135B8" w:rsidRDefault="00BC4D3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27/09</w:t>
            </w:r>
          </w:p>
          <w:p w:rsidR="00BC4D30" w:rsidRPr="00C135B8" w:rsidRDefault="00BC4D3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0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AUXILIARES DA JUSTIÇA: ESCRIVÃO E OFICIAL DE JUSTIÇA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30" w:rsidRPr="00C135B8" w:rsidRDefault="00E42304" w:rsidP="00A93E11">
            <w:pPr>
              <w:pStyle w:val="PargrafodaLista"/>
              <w:numPr>
                <w:ilvl w:val="0"/>
                <w:numId w:val="16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MARCOS ANDRÉ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16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DIOGO LIMA</w:t>
            </w:r>
          </w:p>
        </w:tc>
      </w:tr>
      <w:tr w:rsidR="00EE2CFA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27/09</w:t>
            </w:r>
          </w:p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AUXILIARES DA JUSTIÇA: PERITO</w:t>
            </w:r>
            <w:r w:rsidR="00213794" w:rsidRPr="00C135B8">
              <w:rPr>
                <w:sz w:val="24"/>
                <w:szCs w:val="24"/>
              </w:rPr>
              <w:t>, PERÍCIA</w:t>
            </w:r>
            <w:r w:rsidRPr="00C135B8">
              <w:rPr>
                <w:sz w:val="24"/>
                <w:szCs w:val="24"/>
              </w:rPr>
              <w:t xml:space="preserve"> E INTÉRPRETE (TRADUTOR)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42304" w:rsidP="00A93E11">
            <w:pPr>
              <w:pStyle w:val="PargrafodaLista"/>
              <w:numPr>
                <w:ilvl w:val="0"/>
                <w:numId w:val="17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MARCOS ROBERTO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17"/>
              </w:num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E2CFA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27/09</w:t>
            </w:r>
          </w:p>
          <w:p w:rsidR="00EE2CFA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5518D4" w:rsidP="005F2336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AUXILIARES DA JUSTIÇA: CONTADOR JUDICIAL, DISTRIBUIDOR. E MEDIDADOR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42304" w:rsidP="00A93E11">
            <w:pPr>
              <w:pStyle w:val="PargrafodaLista"/>
              <w:numPr>
                <w:ilvl w:val="0"/>
                <w:numId w:val="18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DEIVISON RODRIGUES</w:t>
            </w:r>
          </w:p>
          <w:p w:rsidR="00E42304" w:rsidRPr="00C135B8" w:rsidRDefault="007D58A5" w:rsidP="00A93E11">
            <w:pPr>
              <w:pStyle w:val="PargrafodaLista"/>
              <w:numPr>
                <w:ilvl w:val="0"/>
                <w:numId w:val="18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WASHINGTON</w:t>
            </w:r>
            <w:r w:rsidR="00C135B8">
              <w:rPr>
                <w:sz w:val="24"/>
                <w:szCs w:val="24"/>
              </w:rPr>
              <w:t xml:space="preserve"> L MOTTA</w:t>
            </w:r>
          </w:p>
        </w:tc>
      </w:tr>
      <w:tr w:rsidR="00EE2CFA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145769" w:rsidRPr="00C135B8" w:rsidRDefault="00145769" w:rsidP="004633B8">
      <w:pPr>
        <w:ind w:right="333" w:firstLine="284"/>
        <w:jc w:val="both"/>
        <w:rPr>
          <w:sz w:val="24"/>
          <w:szCs w:val="24"/>
        </w:rPr>
      </w:pPr>
    </w:p>
    <w:p w:rsidR="00145769" w:rsidRPr="00C135B8" w:rsidRDefault="00145769" w:rsidP="004633B8">
      <w:pPr>
        <w:ind w:right="333" w:firstLine="284"/>
        <w:jc w:val="both"/>
        <w:rPr>
          <w:sz w:val="24"/>
          <w:szCs w:val="24"/>
        </w:rPr>
      </w:pPr>
    </w:p>
    <w:p w:rsidR="000B421B" w:rsidRPr="00C135B8" w:rsidRDefault="00695876" w:rsidP="004633B8">
      <w:pPr>
        <w:ind w:right="333"/>
        <w:jc w:val="both"/>
        <w:rPr>
          <w:sz w:val="24"/>
          <w:szCs w:val="24"/>
        </w:rPr>
      </w:pPr>
      <w:r w:rsidRPr="00C135B8">
        <w:rPr>
          <w:sz w:val="24"/>
          <w:szCs w:val="24"/>
        </w:rPr>
        <w:t>OUTUBRO</w:t>
      </w:r>
      <w:r w:rsidR="000B421B" w:rsidRPr="00C135B8">
        <w:rPr>
          <w:sz w:val="24"/>
          <w:szCs w:val="24"/>
        </w:rPr>
        <w:tab/>
      </w:r>
      <w:r w:rsidR="000B421B" w:rsidRPr="00C135B8">
        <w:rPr>
          <w:sz w:val="24"/>
          <w:szCs w:val="24"/>
        </w:rPr>
        <w:tab/>
        <w:t>TEMA</w:t>
      </w:r>
      <w:r w:rsidR="000B421B" w:rsidRPr="00C135B8">
        <w:rPr>
          <w:sz w:val="24"/>
          <w:szCs w:val="24"/>
        </w:rPr>
        <w:tab/>
      </w:r>
      <w:r w:rsidR="000B421B" w:rsidRPr="00C135B8">
        <w:rPr>
          <w:sz w:val="24"/>
          <w:szCs w:val="24"/>
        </w:rPr>
        <w:tab/>
      </w:r>
      <w:r w:rsidR="000B421B" w:rsidRPr="00C135B8">
        <w:rPr>
          <w:sz w:val="24"/>
          <w:szCs w:val="24"/>
        </w:rPr>
        <w:tab/>
      </w:r>
      <w:r w:rsidR="000B421B" w:rsidRPr="00C135B8">
        <w:rPr>
          <w:sz w:val="24"/>
          <w:szCs w:val="24"/>
        </w:rPr>
        <w:tab/>
        <w:t>DUPLA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3"/>
        <w:gridCol w:w="3940"/>
        <w:gridCol w:w="3611"/>
      </w:tblGrid>
      <w:tr w:rsidR="000B421B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04/10 </w:t>
            </w:r>
            <w:r w:rsidR="000B421B"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MINISTÉRIO PÚBLICO: PRINCÍPIOS, GARANTIAS, VEDAÇÕES E ATRIBUIÇÕES CONSTITUCIONAIS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1" w:rsidRPr="00C135B8" w:rsidRDefault="00E42304" w:rsidP="00CA7101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PATRICK XAVIER</w:t>
            </w:r>
          </w:p>
          <w:p w:rsidR="00E42304" w:rsidRPr="00C135B8" w:rsidRDefault="00E42304" w:rsidP="00CA7101">
            <w:pPr>
              <w:pStyle w:val="PargrafodaLista"/>
              <w:numPr>
                <w:ilvl w:val="0"/>
                <w:numId w:val="28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ALISSON VITAL</w:t>
            </w:r>
          </w:p>
        </w:tc>
      </w:tr>
      <w:tr w:rsidR="000B421B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04/10</w:t>
            </w:r>
          </w:p>
          <w:p w:rsidR="000B421B" w:rsidRPr="00C135B8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MINISTÉRIO PÚBLICO: PRERROGATIVAS PROCESSUAIS E ATUAÇÃO COMO PARTE E COMO FISCAL DA 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E42304" w:rsidP="00C135B8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CAROLINA RODRIGUES</w:t>
            </w:r>
          </w:p>
          <w:p w:rsidR="00E42304" w:rsidRPr="00C135B8" w:rsidRDefault="00E42304" w:rsidP="00C135B8">
            <w:pPr>
              <w:pStyle w:val="PargrafodaLista"/>
              <w:numPr>
                <w:ilvl w:val="0"/>
                <w:numId w:val="33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ANDRESSA COSTA</w:t>
            </w:r>
          </w:p>
        </w:tc>
      </w:tr>
      <w:tr w:rsidR="000B421B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11/10</w:t>
            </w:r>
          </w:p>
          <w:p w:rsidR="000B421B" w:rsidRPr="00C135B8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DEFENSORIA PÚBLICA: ORGANIZAÇÃO, ATRIBUIÇÕES E FUNÇÕES INSTITUCIONAIS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E42304" w:rsidP="00A93E11">
            <w:pPr>
              <w:pStyle w:val="PargrafodaLista"/>
              <w:numPr>
                <w:ilvl w:val="0"/>
                <w:numId w:val="20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JOÃO FELIPE</w:t>
            </w:r>
            <w:r w:rsidR="00C135B8">
              <w:rPr>
                <w:sz w:val="24"/>
                <w:szCs w:val="24"/>
              </w:rPr>
              <w:t xml:space="preserve"> BOBROFF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20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EDUARDO DIB</w:t>
            </w:r>
          </w:p>
        </w:tc>
      </w:tr>
      <w:tr w:rsidR="000B421B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69587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11</w:t>
            </w:r>
            <w:r w:rsidR="000B421B" w:rsidRPr="00C135B8">
              <w:rPr>
                <w:sz w:val="24"/>
                <w:szCs w:val="24"/>
              </w:rPr>
              <w:t>/</w:t>
            </w:r>
            <w:r w:rsidRPr="00C135B8">
              <w:rPr>
                <w:sz w:val="24"/>
                <w:szCs w:val="24"/>
              </w:rPr>
              <w:t>10</w:t>
            </w:r>
            <w:r w:rsidR="000B421B" w:rsidRPr="00C135B8">
              <w:rPr>
                <w:sz w:val="24"/>
                <w:szCs w:val="24"/>
              </w:rPr>
              <w:t xml:space="preserve">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C135B8" w:rsidRDefault="00175E72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DEFENSOR PÚBLICO: PRERROGATIVAS E DEVERES PROCESSUAIS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C135B8" w:rsidRDefault="00E42304" w:rsidP="00A93E11">
            <w:pPr>
              <w:pStyle w:val="PargrafodaLista"/>
              <w:numPr>
                <w:ilvl w:val="0"/>
                <w:numId w:val="21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NOELE ALVES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21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CAROLYNE</w:t>
            </w:r>
            <w:r w:rsidR="00C135B8">
              <w:rPr>
                <w:sz w:val="24"/>
                <w:szCs w:val="24"/>
              </w:rPr>
              <w:t xml:space="preserve"> MARINHO</w:t>
            </w:r>
          </w:p>
        </w:tc>
      </w:tr>
      <w:tr w:rsidR="000B421B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76" w:rsidRPr="00C135B8" w:rsidRDefault="0069587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18/10</w:t>
            </w:r>
          </w:p>
          <w:p w:rsidR="000B421B" w:rsidRPr="00C135B8" w:rsidRDefault="000B421B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8945D1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ADVOGADO: DIREITOS E DEVERES. INSCRIÇÃO NA OAB. </w:t>
            </w:r>
            <w:r w:rsidR="00213794" w:rsidRPr="00C135B8">
              <w:rPr>
                <w:sz w:val="24"/>
                <w:szCs w:val="24"/>
              </w:rPr>
              <w:t xml:space="preserve">DEVERES FUNCIONAIS </w:t>
            </w:r>
            <w:r w:rsidR="00213794" w:rsidRPr="00C135B8">
              <w:rPr>
                <w:sz w:val="24"/>
                <w:szCs w:val="24"/>
              </w:rPr>
              <w:lastRenderedPageBreak/>
              <w:t>(ESTATUTO DA OAB)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04" w:rsidRPr="00C135B8" w:rsidRDefault="00E42304" w:rsidP="00E42304">
            <w:pPr>
              <w:pStyle w:val="PargrafodaLista"/>
              <w:numPr>
                <w:ilvl w:val="0"/>
                <w:numId w:val="22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lastRenderedPageBreak/>
              <w:t>MARIANA CLARA</w:t>
            </w:r>
            <w:r w:rsidR="0047402C">
              <w:rPr>
                <w:sz w:val="24"/>
                <w:szCs w:val="24"/>
              </w:rPr>
              <w:t xml:space="preserve"> FONTINELI</w:t>
            </w:r>
          </w:p>
          <w:p w:rsidR="00E42304" w:rsidRPr="00C135B8" w:rsidRDefault="00E42304" w:rsidP="00E42304">
            <w:pPr>
              <w:pStyle w:val="PargrafodaLista"/>
              <w:numPr>
                <w:ilvl w:val="0"/>
                <w:numId w:val="22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VICTOR RABELO</w:t>
            </w:r>
          </w:p>
        </w:tc>
      </w:tr>
      <w:tr w:rsidR="000B421B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69587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18/10 </w:t>
            </w:r>
            <w:r w:rsidR="000B421B"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1B" w:rsidRPr="00C135B8" w:rsidRDefault="003B3AE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ADVOGADO: </w:t>
            </w:r>
            <w:r w:rsidR="00213794" w:rsidRPr="00C135B8">
              <w:rPr>
                <w:sz w:val="24"/>
                <w:szCs w:val="24"/>
              </w:rPr>
              <w:t>(IN) DISPENSABILI</w:t>
            </w:r>
            <w:r w:rsidR="00E42304" w:rsidRPr="00C135B8">
              <w:rPr>
                <w:sz w:val="24"/>
                <w:szCs w:val="24"/>
              </w:rPr>
              <w:t>D</w:t>
            </w:r>
            <w:r w:rsidR="00213794" w:rsidRPr="00C135B8">
              <w:rPr>
                <w:sz w:val="24"/>
                <w:szCs w:val="24"/>
              </w:rPr>
              <w:t>ADE</w:t>
            </w:r>
            <w:r w:rsidRPr="00C135B8">
              <w:rPr>
                <w:sz w:val="24"/>
                <w:szCs w:val="24"/>
              </w:rPr>
              <w:t xml:space="preserve"> E MANDATO.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1B" w:rsidRPr="00C135B8" w:rsidRDefault="00E42304" w:rsidP="00A93E11">
            <w:pPr>
              <w:pStyle w:val="PargrafodaLista"/>
              <w:numPr>
                <w:ilvl w:val="0"/>
                <w:numId w:val="23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GUILHERME VICTOR</w:t>
            </w:r>
            <w:r w:rsidR="0047402C">
              <w:rPr>
                <w:sz w:val="24"/>
                <w:szCs w:val="24"/>
              </w:rPr>
              <w:t xml:space="preserve"> TELES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23"/>
              </w:num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EE2CFA" w:rsidRPr="00C135B8" w:rsidTr="00EE2C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18/10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3B3AE0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HONORÁRIOS ADVOCATÍCIOS. NATUREZ</w:t>
            </w:r>
            <w:r w:rsidR="00213794" w:rsidRPr="00C135B8">
              <w:rPr>
                <w:sz w:val="24"/>
                <w:szCs w:val="24"/>
              </w:rPr>
              <w:t>A. CLASSISIFCAÇÃO. VISÃO GERAL N</w:t>
            </w:r>
            <w:r w:rsidRPr="00C135B8">
              <w:rPr>
                <w:sz w:val="24"/>
                <w:szCs w:val="24"/>
              </w:rPr>
              <w:t>O NOVO CPC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FA" w:rsidRPr="00C135B8" w:rsidRDefault="00E42304" w:rsidP="00A93E11">
            <w:pPr>
              <w:pStyle w:val="PargrafodaLista"/>
              <w:numPr>
                <w:ilvl w:val="0"/>
                <w:numId w:val="2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CARLOS ALBERTO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2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ANDERSON</w:t>
            </w:r>
          </w:p>
          <w:p w:rsidR="007D58A5" w:rsidRPr="00C135B8" w:rsidRDefault="007D58A5" w:rsidP="00A93E11">
            <w:pPr>
              <w:pStyle w:val="PargrafodaLista"/>
              <w:numPr>
                <w:ilvl w:val="0"/>
                <w:numId w:val="2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PAULO HENRIQUE</w:t>
            </w:r>
            <w:r w:rsidR="0047402C">
              <w:rPr>
                <w:sz w:val="24"/>
                <w:szCs w:val="24"/>
              </w:rPr>
              <w:t xml:space="preserve"> VAVAS</w:t>
            </w:r>
          </w:p>
        </w:tc>
      </w:tr>
    </w:tbl>
    <w:p w:rsidR="00C21442" w:rsidRPr="00C135B8" w:rsidRDefault="00C21442" w:rsidP="004633B8">
      <w:pPr>
        <w:ind w:right="333" w:firstLine="284"/>
        <w:jc w:val="both"/>
        <w:rPr>
          <w:sz w:val="24"/>
          <w:szCs w:val="24"/>
        </w:rPr>
      </w:pPr>
    </w:p>
    <w:p w:rsidR="003D7577" w:rsidRPr="00C135B8" w:rsidRDefault="003D7577" w:rsidP="004633B8">
      <w:pPr>
        <w:ind w:right="333" w:firstLine="284"/>
        <w:jc w:val="both"/>
        <w:rPr>
          <w:sz w:val="24"/>
          <w:szCs w:val="24"/>
        </w:rPr>
      </w:pPr>
    </w:p>
    <w:p w:rsidR="00833319" w:rsidRPr="00C135B8" w:rsidRDefault="00833319" w:rsidP="004633B8">
      <w:pPr>
        <w:ind w:right="333"/>
        <w:jc w:val="both"/>
        <w:rPr>
          <w:sz w:val="24"/>
          <w:szCs w:val="24"/>
        </w:rPr>
      </w:pPr>
      <w:r w:rsidRPr="00C135B8">
        <w:rPr>
          <w:sz w:val="24"/>
          <w:szCs w:val="24"/>
        </w:rPr>
        <w:t>NOVEMBRO</w:t>
      </w:r>
      <w:r w:rsidRPr="00C135B8">
        <w:rPr>
          <w:sz w:val="24"/>
          <w:szCs w:val="24"/>
        </w:rPr>
        <w:tab/>
      </w:r>
      <w:r w:rsidRPr="00C135B8">
        <w:rPr>
          <w:sz w:val="24"/>
          <w:szCs w:val="24"/>
        </w:rPr>
        <w:tab/>
        <w:t>TEMA</w:t>
      </w:r>
      <w:r w:rsidRPr="00C135B8">
        <w:rPr>
          <w:sz w:val="24"/>
          <w:szCs w:val="24"/>
        </w:rPr>
        <w:tab/>
      </w:r>
      <w:r w:rsidRPr="00C135B8">
        <w:rPr>
          <w:sz w:val="24"/>
          <w:szCs w:val="24"/>
        </w:rPr>
        <w:tab/>
      </w:r>
      <w:r w:rsidRPr="00C135B8">
        <w:rPr>
          <w:sz w:val="24"/>
          <w:szCs w:val="24"/>
        </w:rPr>
        <w:tab/>
      </w:r>
      <w:r w:rsidRPr="00C135B8">
        <w:rPr>
          <w:sz w:val="24"/>
          <w:szCs w:val="24"/>
        </w:rPr>
        <w:tab/>
        <w:t>DUPLA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7"/>
        <w:gridCol w:w="2507"/>
        <w:gridCol w:w="5200"/>
      </w:tblGrid>
      <w:tr w:rsidR="00833319" w:rsidRPr="00C135B8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C135B8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01/11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C135B8" w:rsidRDefault="002719A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 xml:space="preserve">HONORÁRIOS ADVOCATÍCIOS CONTRA A FAZENDA PÚBLICA E </w:t>
            </w:r>
            <w:r w:rsidR="00213794" w:rsidRPr="00C135B8">
              <w:rPr>
                <w:sz w:val="24"/>
                <w:szCs w:val="24"/>
              </w:rPr>
              <w:t xml:space="preserve">APLICAÇÃO DE </w:t>
            </w:r>
            <w:r w:rsidRPr="00C135B8">
              <w:rPr>
                <w:sz w:val="24"/>
                <w:szCs w:val="24"/>
              </w:rPr>
              <w:t>CRITÉRIOS ESPECIAIS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C135B8" w:rsidRDefault="00E42304" w:rsidP="00A93E11">
            <w:pPr>
              <w:pStyle w:val="PargrafodaLista"/>
              <w:numPr>
                <w:ilvl w:val="0"/>
                <w:numId w:val="25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VANESSA CAROLINE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25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SARA</w:t>
            </w:r>
            <w:r w:rsidR="0047402C">
              <w:rPr>
                <w:sz w:val="24"/>
                <w:szCs w:val="24"/>
              </w:rPr>
              <w:t xml:space="preserve"> MAREIRO</w:t>
            </w:r>
          </w:p>
        </w:tc>
      </w:tr>
      <w:tr w:rsidR="005518D4" w:rsidRPr="00C135B8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C135B8" w:rsidRDefault="005518D4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01/11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C135B8" w:rsidRDefault="00EF436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ADVO</w:t>
            </w:r>
            <w:r w:rsidR="00902BC6" w:rsidRPr="00C135B8">
              <w:rPr>
                <w:sz w:val="24"/>
                <w:szCs w:val="24"/>
              </w:rPr>
              <w:t>GADO PÚBLICO</w:t>
            </w:r>
            <w:r w:rsidRPr="00C135B8">
              <w:rPr>
                <w:sz w:val="24"/>
                <w:szCs w:val="24"/>
              </w:rPr>
              <w:t>: ADVOCACIA DA UNIÃO,</w:t>
            </w:r>
            <w:r w:rsidR="00213794" w:rsidRPr="00C135B8">
              <w:rPr>
                <w:sz w:val="24"/>
                <w:szCs w:val="24"/>
              </w:rPr>
              <w:t xml:space="preserve"> PROCURADORIA FEDERAL,</w:t>
            </w:r>
            <w:r w:rsidRPr="00C135B8">
              <w:rPr>
                <w:sz w:val="24"/>
                <w:szCs w:val="24"/>
              </w:rPr>
              <w:t xml:space="preserve"> PROCURADORIA DA FAZENDA NACIONAL E PROCURADORIA DOS ESTADOS E MUNICÍPIOS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4" w:rsidRPr="00C135B8" w:rsidRDefault="00E42304" w:rsidP="00A93E11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MATEUS BARRETO</w:t>
            </w:r>
          </w:p>
          <w:p w:rsidR="00E42304" w:rsidRPr="00C135B8" w:rsidRDefault="00E42304" w:rsidP="00A93E11">
            <w:pPr>
              <w:pStyle w:val="PargrafodaLista"/>
              <w:numPr>
                <w:ilvl w:val="0"/>
                <w:numId w:val="26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ARTUR LIMA</w:t>
            </w:r>
          </w:p>
        </w:tc>
      </w:tr>
      <w:tr w:rsidR="00833319" w:rsidRPr="00C135B8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01</w:t>
            </w:r>
            <w:r w:rsidR="00833319" w:rsidRPr="00C135B8">
              <w:rPr>
                <w:sz w:val="24"/>
                <w:szCs w:val="24"/>
              </w:rPr>
              <w:t>/11</w:t>
            </w:r>
          </w:p>
          <w:p w:rsidR="00833319" w:rsidRPr="00C135B8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C135B8" w:rsidRDefault="00902BC6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ADVOGADO PÚBLICO: PRERROGATIVAS PROCESSUAIS CIVIS. DEVERES E SANÇÕES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C" w:rsidRPr="00C135B8" w:rsidRDefault="00E42304" w:rsidP="007B7ADD">
            <w:pPr>
              <w:pStyle w:val="PargrafodaLista"/>
              <w:numPr>
                <w:ilvl w:val="0"/>
                <w:numId w:val="27"/>
              </w:numPr>
              <w:ind w:right="333"/>
              <w:jc w:val="both"/>
              <w:rPr>
                <w:sz w:val="28"/>
                <w:szCs w:val="28"/>
                <w:lang w:val="en-US"/>
              </w:rPr>
            </w:pPr>
            <w:r w:rsidRPr="00C135B8">
              <w:rPr>
                <w:sz w:val="28"/>
                <w:szCs w:val="28"/>
                <w:lang w:val="en-US"/>
              </w:rPr>
              <w:t>LUÍS CARLOS</w:t>
            </w:r>
            <w:r w:rsidR="0047402C">
              <w:rPr>
                <w:sz w:val="28"/>
                <w:szCs w:val="28"/>
                <w:lang w:val="en-US"/>
              </w:rPr>
              <w:t xml:space="preserve"> MOURA</w:t>
            </w:r>
          </w:p>
          <w:p w:rsidR="00E42304" w:rsidRPr="00C135B8" w:rsidRDefault="007D58A5" w:rsidP="007B7ADD">
            <w:pPr>
              <w:pStyle w:val="PargrafodaLista"/>
              <w:numPr>
                <w:ilvl w:val="0"/>
                <w:numId w:val="27"/>
              </w:numPr>
              <w:ind w:right="333"/>
              <w:jc w:val="both"/>
              <w:rPr>
                <w:sz w:val="28"/>
                <w:szCs w:val="28"/>
                <w:lang w:val="en-US"/>
              </w:rPr>
            </w:pPr>
            <w:r w:rsidRPr="00C135B8">
              <w:rPr>
                <w:sz w:val="28"/>
                <w:szCs w:val="28"/>
                <w:lang w:val="en-US"/>
              </w:rPr>
              <w:t>LUANA GRAZIELA</w:t>
            </w:r>
          </w:p>
          <w:p w:rsidR="00833319" w:rsidRPr="00C135B8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833319" w:rsidRPr="00C135B8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08/11</w:t>
            </w:r>
          </w:p>
          <w:p w:rsidR="00833319" w:rsidRPr="00C135B8" w:rsidRDefault="00833319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C135B8" w:rsidRDefault="00902BC6" w:rsidP="004633B8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C135B8">
              <w:rPr>
                <w:sz w:val="24"/>
                <w:szCs w:val="24"/>
              </w:rPr>
              <w:t>ACESSO À</w:t>
            </w:r>
            <w:proofErr w:type="gramEnd"/>
            <w:r w:rsidRPr="00C135B8">
              <w:rPr>
                <w:sz w:val="24"/>
                <w:szCs w:val="24"/>
              </w:rPr>
              <w:t xml:space="preserve"> JUSTIÇA</w:t>
            </w:r>
            <w:r w:rsidR="00C3232C" w:rsidRPr="00C135B8">
              <w:rPr>
                <w:sz w:val="24"/>
                <w:szCs w:val="24"/>
              </w:rPr>
              <w:t>,</w:t>
            </w:r>
            <w:r w:rsidRPr="00C135B8">
              <w:rPr>
                <w:sz w:val="24"/>
                <w:szCs w:val="24"/>
              </w:rPr>
              <w:t xml:space="preserve"> DEFENSORIA PÚBLICA</w:t>
            </w:r>
            <w:r w:rsidR="00C3232C" w:rsidRPr="00C135B8">
              <w:rPr>
                <w:sz w:val="24"/>
                <w:szCs w:val="24"/>
              </w:rPr>
              <w:t xml:space="preserve"> E JUIZADOS ESPECIAIS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C135B8" w:rsidRDefault="007D58A5" w:rsidP="0047402C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DIEGO RODRIGUES</w:t>
            </w:r>
          </w:p>
          <w:p w:rsidR="007D58A5" w:rsidRPr="00C135B8" w:rsidRDefault="007D58A5" w:rsidP="0047402C">
            <w:pPr>
              <w:pStyle w:val="PargrafodaLista"/>
              <w:numPr>
                <w:ilvl w:val="0"/>
                <w:numId w:val="34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ALEX</w:t>
            </w:r>
            <w:r w:rsidR="0047402C">
              <w:rPr>
                <w:sz w:val="24"/>
                <w:szCs w:val="24"/>
              </w:rPr>
              <w:t>S</w:t>
            </w:r>
            <w:r w:rsidRPr="00C135B8">
              <w:rPr>
                <w:sz w:val="24"/>
                <w:szCs w:val="24"/>
              </w:rPr>
              <w:t>ANDRO</w:t>
            </w:r>
            <w:r w:rsidR="0047402C">
              <w:rPr>
                <w:sz w:val="24"/>
                <w:szCs w:val="24"/>
              </w:rPr>
              <w:t xml:space="preserve"> LOPES</w:t>
            </w:r>
          </w:p>
          <w:p w:rsidR="007D58A5" w:rsidRPr="00C135B8" w:rsidRDefault="007D58A5" w:rsidP="00A93E11">
            <w:pPr>
              <w:pStyle w:val="PargrafodaLista"/>
              <w:ind w:left="1004" w:right="333"/>
              <w:jc w:val="both"/>
              <w:rPr>
                <w:sz w:val="24"/>
                <w:szCs w:val="24"/>
              </w:rPr>
            </w:pPr>
          </w:p>
        </w:tc>
      </w:tr>
      <w:tr w:rsidR="00833319" w:rsidRPr="00C135B8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19" w:rsidRPr="00C135B8" w:rsidRDefault="00EE2CFA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t>08</w:t>
            </w:r>
            <w:r w:rsidR="00833319" w:rsidRPr="00C135B8">
              <w:rPr>
                <w:sz w:val="24"/>
                <w:szCs w:val="24"/>
              </w:rPr>
              <w:t xml:space="preserve">/11 </w:t>
            </w:r>
            <w:r w:rsidR="00833319" w:rsidRPr="00C135B8">
              <w:rPr>
                <w:sz w:val="24"/>
                <w:szCs w:val="24"/>
              </w:rPr>
              <w:lastRenderedPageBreak/>
              <w:t>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9" w:rsidRPr="00C135B8" w:rsidRDefault="00C3232C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lastRenderedPageBreak/>
              <w:t xml:space="preserve">ASSISTÊNCIA </w:t>
            </w:r>
            <w:r w:rsidRPr="00C135B8">
              <w:rPr>
                <w:sz w:val="24"/>
                <w:szCs w:val="24"/>
              </w:rPr>
              <w:lastRenderedPageBreak/>
              <w:t>JUDICIÁRIA GRATUITA. GRATUIDADE DA JUSTIÇA NO NOVO CPC</w:t>
            </w:r>
            <w:r w:rsidR="00213794" w:rsidRPr="00C135B8">
              <w:rPr>
                <w:sz w:val="24"/>
                <w:szCs w:val="24"/>
              </w:rPr>
              <w:t>: PREVISÃO E PROCEDIMENTO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5" w:rsidRPr="00C135B8" w:rsidRDefault="007D58A5" w:rsidP="007D58A5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lastRenderedPageBreak/>
              <w:t>PAULO BOECHAT</w:t>
            </w:r>
          </w:p>
          <w:p w:rsidR="00CA7101" w:rsidRPr="00C135B8" w:rsidRDefault="007D58A5" w:rsidP="007D58A5">
            <w:pPr>
              <w:pStyle w:val="PargrafodaLista"/>
              <w:numPr>
                <w:ilvl w:val="0"/>
                <w:numId w:val="29"/>
              </w:num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lastRenderedPageBreak/>
              <w:t>GABRIEL VISOTO</w:t>
            </w:r>
            <w:r w:rsidR="00A93E11" w:rsidRPr="00C135B8">
              <w:rPr>
                <w:sz w:val="24"/>
                <w:szCs w:val="24"/>
              </w:rPr>
              <w:t xml:space="preserve"> </w:t>
            </w:r>
          </w:p>
          <w:p w:rsidR="00A93E11" w:rsidRPr="00C135B8" w:rsidRDefault="00A93E11" w:rsidP="004633B8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C3232C" w:rsidRPr="00C135B8" w:rsidTr="0083331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C" w:rsidRPr="00C135B8" w:rsidRDefault="00C3232C" w:rsidP="004633B8">
            <w:pPr>
              <w:ind w:right="333"/>
              <w:jc w:val="both"/>
              <w:rPr>
                <w:sz w:val="24"/>
                <w:szCs w:val="24"/>
              </w:rPr>
            </w:pPr>
            <w:r w:rsidRPr="00C135B8">
              <w:rPr>
                <w:sz w:val="24"/>
                <w:szCs w:val="24"/>
              </w:rPr>
              <w:lastRenderedPageBreak/>
              <w:t>08/11 (Quarta)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2C" w:rsidRPr="00C135B8" w:rsidRDefault="00051066" w:rsidP="004633B8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C135B8">
              <w:rPr>
                <w:sz w:val="24"/>
                <w:szCs w:val="24"/>
              </w:rPr>
              <w:t>ACESSO À</w:t>
            </w:r>
            <w:proofErr w:type="gramEnd"/>
            <w:r w:rsidRPr="00C135B8">
              <w:rPr>
                <w:sz w:val="24"/>
                <w:szCs w:val="24"/>
              </w:rPr>
              <w:t xml:space="preserve"> JUSTIÇA: DEFESA DA PARTE NECESSITADA NO PROCESSO PENAL E NO PROCESSO TRABALHISTA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E" w:rsidRPr="0047402C" w:rsidRDefault="007D58A5" w:rsidP="0047402C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ANA FLÁVIA</w:t>
            </w:r>
            <w:r w:rsidR="0047402C">
              <w:rPr>
                <w:sz w:val="24"/>
                <w:szCs w:val="24"/>
              </w:rPr>
              <w:t xml:space="preserve"> RIBEIRO</w:t>
            </w:r>
          </w:p>
          <w:p w:rsidR="007D58A5" w:rsidRPr="0047402C" w:rsidRDefault="007D58A5" w:rsidP="0047402C">
            <w:pPr>
              <w:pStyle w:val="PargrafodaLista"/>
              <w:numPr>
                <w:ilvl w:val="0"/>
                <w:numId w:val="35"/>
              </w:numPr>
              <w:ind w:right="333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ÂNGELA</w:t>
            </w:r>
            <w:r w:rsidR="0047402C">
              <w:rPr>
                <w:sz w:val="24"/>
                <w:szCs w:val="24"/>
              </w:rPr>
              <w:t xml:space="preserve"> MOURA</w:t>
            </w:r>
          </w:p>
        </w:tc>
      </w:tr>
    </w:tbl>
    <w:p w:rsidR="00833319" w:rsidRPr="00C135B8" w:rsidRDefault="00833319" w:rsidP="004633B8">
      <w:pPr>
        <w:ind w:right="333"/>
        <w:jc w:val="both"/>
        <w:rPr>
          <w:sz w:val="24"/>
          <w:szCs w:val="24"/>
        </w:rPr>
      </w:pPr>
    </w:p>
    <w:sectPr w:rsidR="00833319" w:rsidRPr="00C135B8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F7" w:rsidRDefault="00E351F7">
      <w:r>
        <w:separator/>
      </w:r>
    </w:p>
  </w:endnote>
  <w:endnote w:type="continuationSeparator" w:id="0">
    <w:p w:rsidR="00E351F7" w:rsidRDefault="00E3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Default="004B60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24E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4EC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24EC7" w:rsidRDefault="00024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Pr="00935F6F" w:rsidRDefault="004B604F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024EC7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B671DC">
      <w:rPr>
        <w:rStyle w:val="Nmerodepgina"/>
        <w:noProof/>
        <w:sz w:val="16"/>
        <w:szCs w:val="16"/>
      </w:rPr>
      <w:t>7</w:t>
    </w:r>
    <w:r w:rsidRPr="00935F6F">
      <w:rPr>
        <w:rStyle w:val="Nmerodepgina"/>
        <w:sz w:val="16"/>
        <w:szCs w:val="16"/>
      </w:rPr>
      <w:fldChar w:fldCharType="end"/>
    </w:r>
  </w:p>
  <w:p w:rsidR="00024EC7" w:rsidRDefault="00024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F7" w:rsidRDefault="00E351F7">
      <w:r>
        <w:separator/>
      </w:r>
    </w:p>
  </w:footnote>
  <w:footnote w:type="continuationSeparator" w:id="0">
    <w:p w:rsidR="00E351F7" w:rsidRDefault="00E3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C7" w:rsidRDefault="00F129F2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EC7" w:rsidRPr="009F52E2" w:rsidRDefault="00024EC7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 w:rsidR="00787F47">
      <w:rPr>
        <w:sz w:val="18"/>
        <w:szCs w:val="18"/>
      </w:rPr>
      <w:t>7</w:t>
    </w:r>
    <w:r w:rsidR="000973D7">
      <w:rPr>
        <w:sz w:val="18"/>
        <w:szCs w:val="18"/>
      </w:rPr>
      <w:t>-2</w:t>
    </w:r>
    <w:r>
      <w:rPr>
        <w:sz w:val="18"/>
        <w:szCs w:val="18"/>
      </w:rPr>
      <w:t xml:space="preserve">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C1C"/>
    <w:multiLevelType w:val="hybridMultilevel"/>
    <w:tmpl w:val="A2367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580D7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6F674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646B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8A72E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9C6FAA"/>
    <w:multiLevelType w:val="hybridMultilevel"/>
    <w:tmpl w:val="1C10178C"/>
    <w:lvl w:ilvl="0" w:tplc="0416000F">
      <w:start w:val="1"/>
      <w:numFmt w:val="decimal"/>
      <w:lvlText w:val="%1.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9870FD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2E5A3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A54F8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09367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06B04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E54BE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45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3C0034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7AF51C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0C52F0"/>
    <w:multiLevelType w:val="hybridMultilevel"/>
    <w:tmpl w:val="2B92EF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2BC3"/>
    <w:multiLevelType w:val="hybridMultilevel"/>
    <w:tmpl w:val="1C241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8799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06173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1E133C"/>
    <w:multiLevelType w:val="hybridMultilevel"/>
    <w:tmpl w:val="15A4A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00F3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69D57D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3766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76384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477022"/>
    <w:multiLevelType w:val="hybridMultilevel"/>
    <w:tmpl w:val="2BD4E40A"/>
    <w:lvl w:ilvl="0" w:tplc="A47210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C9676C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4B244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A3769F"/>
    <w:multiLevelType w:val="hybridMultilevel"/>
    <w:tmpl w:val="E86AC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7F00"/>
    <w:multiLevelType w:val="hybridMultilevel"/>
    <w:tmpl w:val="1CE27D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B7D1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2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23"/>
  </w:num>
  <w:num w:numId="11">
    <w:abstractNumId w:val="1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24"/>
  </w:num>
  <w:num w:numId="17">
    <w:abstractNumId w:val="29"/>
  </w:num>
  <w:num w:numId="18">
    <w:abstractNumId w:val="28"/>
  </w:num>
  <w:num w:numId="19">
    <w:abstractNumId w:val="15"/>
  </w:num>
  <w:num w:numId="20">
    <w:abstractNumId w:val="26"/>
  </w:num>
  <w:num w:numId="21">
    <w:abstractNumId w:val="19"/>
  </w:num>
  <w:num w:numId="22">
    <w:abstractNumId w:val="10"/>
  </w:num>
  <w:num w:numId="23">
    <w:abstractNumId w:val="33"/>
  </w:num>
  <w:num w:numId="24">
    <w:abstractNumId w:val="7"/>
  </w:num>
  <w:num w:numId="25">
    <w:abstractNumId w:val="2"/>
  </w:num>
  <w:num w:numId="26">
    <w:abstractNumId w:val="13"/>
  </w:num>
  <w:num w:numId="27">
    <w:abstractNumId w:val="31"/>
  </w:num>
  <w:num w:numId="28">
    <w:abstractNumId w:val="0"/>
  </w:num>
  <w:num w:numId="29">
    <w:abstractNumId w:val="27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8"/>
  </w:num>
  <w:num w:numId="33">
    <w:abstractNumId w:val="30"/>
  </w:num>
  <w:num w:numId="34">
    <w:abstractNumId w:val="6"/>
  </w:num>
  <w:num w:numId="3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EC7"/>
    <w:rsid w:val="00030112"/>
    <w:rsid w:val="00031CC0"/>
    <w:rsid w:val="00033CF4"/>
    <w:rsid w:val="00034C82"/>
    <w:rsid w:val="00040A16"/>
    <w:rsid w:val="00043158"/>
    <w:rsid w:val="00051066"/>
    <w:rsid w:val="00051D5C"/>
    <w:rsid w:val="00052391"/>
    <w:rsid w:val="000541D4"/>
    <w:rsid w:val="000567E7"/>
    <w:rsid w:val="0005742E"/>
    <w:rsid w:val="0006073B"/>
    <w:rsid w:val="000702DA"/>
    <w:rsid w:val="00072D3E"/>
    <w:rsid w:val="000829A3"/>
    <w:rsid w:val="00084706"/>
    <w:rsid w:val="000925EE"/>
    <w:rsid w:val="000973D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5678"/>
    <w:rsid w:val="000F5C42"/>
    <w:rsid w:val="000F5D25"/>
    <w:rsid w:val="000F77F0"/>
    <w:rsid w:val="00101F52"/>
    <w:rsid w:val="0010458F"/>
    <w:rsid w:val="001053E0"/>
    <w:rsid w:val="001102B7"/>
    <w:rsid w:val="001129B2"/>
    <w:rsid w:val="00112B11"/>
    <w:rsid w:val="00113D87"/>
    <w:rsid w:val="001175DD"/>
    <w:rsid w:val="00121A27"/>
    <w:rsid w:val="001220BB"/>
    <w:rsid w:val="001227D9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B92"/>
    <w:rsid w:val="001A33B3"/>
    <w:rsid w:val="001A4AF5"/>
    <w:rsid w:val="001B29DA"/>
    <w:rsid w:val="001B50E6"/>
    <w:rsid w:val="001B77F3"/>
    <w:rsid w:val="001C424D"/>
    <w:rsid w:val="001C6E10"/>
    <w:rsid w:val="001D4299"/>
    <w:rsid w:val="001E5304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36DD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4A44"/>
    <w:rsid w:val="00276655"/>
    <w:rsid w:val="00277DA5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31E8C"/>
    <w:rsid w:val="0033301A"/>
    <w:rsid w:val="0033341C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2ACE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51E32"/>
    <w:rsid w:val="004633B8"/>
    <w:rsid w:val="0046418B"/>
    <w:rsid w:val="0047251D"/>
    <w:rsid w:val="00473892"/>
    <w:rsid w:val="0047402C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91DE4"/>
    <w:rsid w:val="004933DF"/>
    <w:rsid w:val="004954C0"/>
    <w:rsid w:val="004A1A81"/>
    <w:rsid w:val="004A467B"/>
    <w:rsid w:val="004A5827"/>
    <w:rsid w:val="004B4B00"/>
    <w:rsid w:val="004B604F"/>
    <w:rsid w:val="004C749E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6008"/>
    <w:rsid w:val="00536912"/>
    <w:rsid w:val="00536AE5"/>
    <w:rsid w:val="00540B9D"/>
    <w:rsid w:val="005413D5"/>
    <w:rsid w:val="0055125A"/>
    <w:rsid w:val="005518D4"/>
    <w:rsid w:val="00555CFB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6871"/>
    <w:rsid w:val="005C72F8"/>
    <w:rsid w:val="005D0166"/>
    <w:rsid w:val="005D262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6ED3"/>
    <w:rsid w:val="006D3840"/>
    <w:rsid w:val="006D39DE"/>
    <w:rsid w:val="006D515A"/>
    <w:rsid w:val="006D5549"/>
    <w:rsid w:val="006E27F6"/>
    <w:rsid w:val="006E42BC"/>
    <w:rsid w:val="006E526E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631E"/>
    <w:rsid w:val="007379FE"/>
    <w:rsid w:val="0074003B"/>
    <w:rsid w:val="00753D2A"/>
    <w:rsid w:val="00765025"/>
    <w:rsid w:val="007871E2"/>
    <w:rsid w:val="00787F47"/>
    <w:rsid w:val="00790A40"/>
    <w:rsid w:val="007919F9"/>
    <w:rsid w:val="00792C19"/>
    <w:rsid w:val="007A014B"/>
    <w:rsid w:val="007A2EEE"/>
    <w:rsid w:val="007A52C3"/>
    <w:rsid w:val="007B24BE"/>
    <w:rsid w:val="007B3283"/>
    <w:rsid w:val="007B33C7"/>
    <w:rsid w:val="007B41BA"/>
    <w:rsid w:val="007B60DD"/>
    <w:rsid w:val="007B7ADD"/>
    <w:rsid w:val="007C0E7A"/>
    <w:rsid w:val="007C38F9"/>
    <w:rsid w:val="007C550A"/>
    <w:rsid w:val="007C757D"/>
    <w:rsid w:val="007D015D"/>
    <w:rsid w:val="007D1192"/>
    <w:rsid w:val="007D3572"/>
    <w:rsid w:val="007D58A5"/>
    <w:rsid w:val="007D6D36"/>
    <w:rsid w:val="007E0E3A"/>
    <w:rsid w:val="007E1F9F"/>
    <w:rsid w:val="007E49FC"/>
    <w:rsid w:val="007E5D42"/>
    <w:rsid w:val="007F203F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64C71"/>
    <w:rsid w:val="008652B9"/>
    <w:rsid w:val="008711E0"/>
    <w:rsid w:val="008729B8"/>
    <w:rsid w:val="00875A1B"/>
    <w:rsid w:val="0087630C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902BC6"/>
    <w:rsid w:val="00904298"/>
    <w:rsid w:val="00904850"/>
    <w:rsid w:val="009218BA"/>
    <w:rsid w:val="009228D0"/>
    <w:rsid w:val="009238A3"/>
    <w:rsid w:val="00925405"/>
    <w:rsid w:val="00925CAB"/>
    <w:rsid w:val="009278FE"/>
    <w:rsid w:val="009335E5"/>
    <w:rsid w:val="00935F6F"/>
    <w:rsid w:val="0094048E"/>
    <w:rsid w:val="00941306"/>
    <w:rsid w:val="0094374E"/>
    <w:rsid w:val="00943933"/>
    <w:rsid w:val="0094440B"/>
    <w:rsid w:val="0095266C"/>
    <w:rsid w:val="009532D5"/>
    <w:rsid w:val="009635CD"/>
    <w:rsid w:val="00965731"/>
    <w:rsid w:val="00972707"/>
    <w:rsid w:val="00975402"/>
    <w:rsid w:val="0098080E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1E9"/>
    <w:rsid w:val="009B371F"/>
    <w:rsid w:val="009B535D"/>
    <w:rsid w:val="009B5A96"/>
    <w:rsid w:val="009C15BF"/>
    <w:rsid w:val="009C47A3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39E2"/>
    <w:rsid w:val="00A164D9"/>
    <w:rsid w:val="00A24C64"/>
    <w:rsid w:val="00A3020A"/>
    <w:rsid w:val="00A30E7A"/>
    <w:rsid w:val="00A31355"/>
    <w:rsid w:val="00A31CA4"/>
    <w:rsid w:val="00A34868"/>
    <w:rsid w:val="00A364F9"/>
    <w:rsid w:val="00A37D4B"/>
    <w:rsid w:val="00A56D62"/>
    <w:rsid w:val="00A65225"/>
    <w:rsid w:val="00A770F5"/>
    <w:rsid w:val="00A823E1"/>
    <w:rsid w:val="00A83711"/>
    <w:rsid w:val="00A83A89"/>
    <w:rsid w:val="00A847A0"/>
    <w:rsid w:val="00A92317"/>
    <w:rsid w:val="00A93D10"/>
    <w:rsid w:val="00A93E11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5E98"/>
    <w:rsid w:val="00B0747F"/>
    <w:rsid w:val="00B122F9"/>
    <w:rsid w:val="00B126A7"/>
    <w:rsid w:val="00B130D1"/>
    <w:rsid w:val="00B14FEC"/>
    <w:rsid w:val="00B21F47"/>
    <w:rsid w:val="00B22343"/>
    <w:rsid w:val="00B314A2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671DC"/>
    <w:rsid w:val="00B7145F"/>
    <w:rsid w:val="00B84CF3"/>
    <w:rsid w:val="00B85BFA"/>
    <w:rsid w:val="00B9350C"/>
    <w:rsid w:val="00B958AE"/>
    <w:rsid w:val="00B95FA5"/>
    <w:rsid w:val="00B968AD"/>
    <w:rsid w:val="00B9707F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35B8"/>
    <w:rsid w:val="00C16416"/>
    <w:rsid w:val="00C209BA"/>
    <w:rsid w:val="00C21442"/>
    <w:rsid w:val="00C246CA"/>
    <w:rsid w:val="00C24F17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2851"/>
    <w:rsid w:val="00CB2DCA"/>
    <w:rsid w:val="00CB69A4"/>
    <w:rsid w:val="00CB7054"/>
    <w:rsid w:val="00CB7A26"/>
    <w:rsid w:val="00CC0828"/>
    <w:rsid w:val="00CC36E5"/>
    <w:rsid w:val="00CD0374"/>
    <w:rsid w:val="00CD2979"/>
    <w:rsid w:val="00CD2D14"/>
    <w:rsid w:val="00CD4878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80F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2304"/>
    <w:rsid w:val="00E43475"/>
    <w:rsid w:val="00E44354"/>
    <w:rsid w:val="00E445F7"/>
    <w:rsid w:val="00E4519C"/>
    <w:rsid w:val="00E46032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07B6"/>
    <w:rsid w:val="00E81FDB"/>
    <w:rsid w:val="00E83AFC"/>
    <w:rsid w:val="00E87D71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5EA8"/>
    <w:rsid w:val="00F57C52"/>
    <w:rsid w:val="00F60D9B"/>
    <w:rsid w:val="00F66401"/>
    <w:rsid w:val="00F762DD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45BC"/>
    <w:rsid w:val="00FD2CF5"/>
    <w:rsid w:val="00FD47C4"/>
    <w:rsid w:val="00FD4847"/>
    <w:rsid w:val="00FD4889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748489"/>
  <w15:docId w15:val="{0661802E-E6A5-4BE0-BA38-36A1908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1543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10</cp:revision>
  <cp:lastPrinted>2017-08-07T03:19:00Z</cp:lastPrinted>
  <dcterms:created xsi:type="dcterms:W3CDTF">2017-08-09T20:24:00Z</dcterms:created>
  <dcterms:modified xsi:type="dcterms:W3CDTF">2017-08-14T23:24:00Z</dcterms:modified>
</cp:coreProperties>
</file>